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9290" behindDoc="0" locked="0" layoutInCell="1" allowOverlap="1" wp14:anchorId="6ED85FFD" wp14:editId="6C1C309F">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63386" behindDoc="0" locked="0" layoutInCell="1" allowOverlap="1" wp14:anchorId="20C0475F" wp14:editId="4B8E5050">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64410" behindDoc="0" locked="0" layoutInCell="1" allowOverlap="1" wp14:anchorId="1B78C3D0" wp14:editId="2DABE854">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36EC171E" w14:textId="77777777" w:rsidR="003A264E" w:rsidRDefault="003A264E" w:rsidP="009453C4">
      <w:pPr>
        <w:rPr>
          <w:rStyle w:val="IntensiverVerweis"/>
          <w:color w:val="auto"/>
        </w:rPr>
      </w:pPr>
    </w:p>
    <w:p w14:paraId="1971C4BD" w14:textId="77777777" w:rsidR="003A264E" w:rsidRDefault="003A264E" w:rsidP="009453C4">
      <w:pPr>
        <w:rPr>
          <w:rStyle w:val="IntensiverVerweis"/>
          <w:color w:val="auto"/>
        </w:rPr>
      </w:pPr>
    </w:p>
    <w:p w14:paraId="434CF60D" w14:textId="1A3FB790"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61338" behindDoc="0" locked="0" layoutInCell="1" allowOverlap="1" wp14:anchorId="332700F9" wp14:editId="1F7E4E4B">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73FC4EEC" w14:textId="36951121" w:rsidR="006F391B" w:rsidRPr="003E47D8" w:rsidRDefault="00AC1F74" w:rsidP="000F5FF1">
                            <w:pPr>
                              <w:pStyle w:val="LernstreckeName"/>
                              <w:rPr>
                                <w:szCs w:val="56"/>
                              </w:rPr>
                            </w:pPr>
                            <w:r>
                              <w:rPr>
                                <w:szCs w:val="56"/>
                              </w:rPr>
                              <w:t>Gesamtwirtschaftliche Perspektive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v:shapetype id="_x0000_t202" coordsize="21600,21600" o:spt="202" path="m,l,21600r21600,l21600,xe" w14:anchorId="332700F9">
                <v:stroke joinstyle="miter"/>
                <v:path gradientshapeok="t" o:connecttype="rect"/>
              </v:shapetype>
              <v:shape id="Textfeld 2" style="position:absolute;left:0;text-align:left;margin-left:-3.85pt;margin-top:18.55pt;width:457.8pt;height:110.6pt;z-index:2516613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v:textbox style="mso-fit-shape-to-text:t">
                  <w:txbxContent>
                    <w:p w:rsidRPr="003E47D8" w:rsidR="006F391B" w:rsidP="000F5FF1" w:rsidRDefault="00AC1F74" w14:paraId="73FC4EEC" w14:textId="36951121">
                      <w:pPr>
                        <w:pStyle w:val="LernstreckeName"/>
                        <w:rPr>
                          <w:szCs w:val="56"/>
                        </w:rPr>
                      </w:pPr>
                      <w:r>
                        <w:rPr>
                          <w:szCs w:val="56"/>
                        </w:rPr>
                        <w:t>Gesamtwirtschaftliche Perspektive</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79809AA4" w:rsidR="003600C6" w:rsidRPr="007314C2" w:rsidRDefault="00BD11CD" w:rsidP="408A210C">
      <w:pPr>
        <w:pStyle w:val="Titel"/>
        <w:rPr>
          <w:rStyle w:val="IntensiverVerweis"/>
          <w:b/>
          <w:smallCaps w:val="0"/>
          <w:spacing w:val="-10"/>
        </w:rPr>
      </w:pPr>
      <w:r w:rsidRPr="408A210C">
        <w:rPr>
          <w:rStyle w:val="IntensiverVerweis"/>
          <w:b/>
          <w:smallCaps w:val="0"/>
          <w:spacing w:val="-10"/>
        </w:rPr>
        <w:t>Good News</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708790D0" w14:textId="24BE7DB2" w:rsidR="00E725AC" w:rsidRPr="001257DC" w:rsidRDefault="004D428D" w:rsidP="001257DC">
      <w:pPr>
        <w:pStyle w:val="Kurzbeschreibung"/>
        <w:rPr>
          <w:b w:val="0"/>
          <w:color w:val="auto"/>
          <w:sz w:val="22"/>
        </w:rPr>
      </w:pPr>
      <w:r w:rsidRPr="004D428D">
        <w:rPr>
          <w:b w:val="0"/>
          <w:color w:val="auto"/>
          <w:sz w:val="22"/>
        </w:rPr>
        <w:t xml:space="preserve">Im Rahmen </w:t>
      </w:r>
      <w:r w:rsidR="00A02FD8">
        <w:rPr>
          <w:b w:val="0"/>
          <w:color w:val="auto"/>
          <w:sz w:val="22"/>
        </w:rPr>
        <w:t>des Abschlusses der Lernstrecke 3</w:t>
      </w:r>
      <w:r w:rsidRPr="004D428D">
        <w:rPr>
          <w:b w:val="0"/>
          <w:color w:val="auto"/>
          <w:sz w:val="22"/>
        </w:rPr>
        <w:t xml:space="preserve"> „Gesamtwirtschaftliche Perspektive” ist es </w:t>
      </w:r>
      <w:r w:rsidR="00A02FD8">
        <w:rPr>
          <w:b w:val="0"/>
          <w:color w:val="auto"/>
          <w:sz w:val="22"/>
        </w:rPr>
        <w:t>wichtig</w:t>
      </w:r>
      <w:r w:rsidRPr="004D428D">
        <w:rPr>
          <w:b w:val="0"/>
          <w:color w:val="auto"/>
          <w:sz w:val="22"/>
        </w:rPr>
        <w:t xml:space="preserve">, dass sich die Schüler:innen mit positiven Nachrichten und Beispielen auseinandersetzen, um einer Überwältigung durch die Herausforderungen der Wirtschaftspolitik entgegenzuwirken. Im Rahmen der Good News-Phase sollen die Schüler:innen erkennen, dass es eine Vielzahl von Möglichkeiten gibt, das Wohlbefinden einer Gesellschaft messbar zu machen und damit eine Grundlage für wirtschaftspolitische Entscheidungen zu </w:t>
      </w:r>
      <w:r>
        <w:rPr>
          <w:b w:val="0"/>
          <w:color w:val="auto"/>
          <w:sz w:val="22"/>
        </w:rPr>
        <w:t>schaffen</w:t>
      </w:r>
      <w:r w:rsidRPr="004D428D">
        <w:rPr>
          <w:b w:val="0"/>
          <w:color w:val="auto"/>
          <w:sz w:val="22"/>
        </w:rPr>
        <w:t>.</w:t>
      </w:r>
    </w:p>
    <w:p w14:paraId="01157060" w14:textId="6A922E0A" w:rsidR="00163529" w:rsidRDefault="001257DC">
      <w:pPr>
        <w:spacing w:after="0" w:line="240" w:lineRule="auto"/>
        <w:jc w:val="left"/>
      </w:pPr>
      <w:r w:rsidRPr="0056069B">
        <w:rPr>
          <w:noProof/>
          <w:lang w:eastAsia="de-AT"/>
        </w:rPr>
        <mc:AlternateContent>
          <mc:Choice Requires="wps">
            <w:drawing>
              <wp:inline distT="0" distB="0" distL="0" distR="0" wp14:anchorId="22EEFD5F" wp14:editId="2A3DD896">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B9BC50A"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w:t>
                            </w:r>
                            <w:r w:rsidR="004D428D">
                              <w:rPr>
                                <w:rStyle w:val="IntensiveHervorhebung"/>
                                <w:lang w:eastAsia="de-AT"/>
                              </w:rPr>
                              <w:t>4</w:t>
                            </w:r>
                            <w:r w:rsidRPr="00775F41">
                              <w:rPr>
                                <w:rStyle w:val="IntensiveHervorhebung"/>
                                <w:lang w:eastAsia="de-AT"/>
                              </w:rPr>
                              <w:t>/2</w:t>
                            </w:r>
                            <w:r w:rsidR="004D428D">
                              <w:rPr>
                                <w:rStyle w:val="IntensiveHervorhebung"/>
                                <w:lang w:eastAsia="de-AT"/>
                              </w:rPr>
                              <w:t>5</w:t>
                            </w:r>
                            <w:r w:rsidRPr="00775F41">
                              <w:rPr>
                                <w:rStyle w:val="IntensiveHervorhebung"/>
                                <w:lang w:eastAsia="de-AT"/>
                              </w:rPr>
                              <w:t xml:space="preserve">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roundrect id="Rechteck: abgerundete Ecken 2" style="width:463.8pt;height:74pt;visibility:visible;mso-wrap-style:square;mso-left-percent:-10001;mso-top-percent:-10001;mso-position-horizontal:absolute;mso-position-horizontal-relative:char;mso-position-vertical:absolute;mso-position-vertical-relative:line;mso-left-percent:-10001;mso-top-percent:-10001;v-text-anchor:middle" o:spid="_x0000_s1027" fillcolor="#c8e5eb" strokecolor="white [3212]" strokeweight="1pt" arcsize="10923f" w14:anchorId="22EEFD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v:fill opacity="41377f"/>
                <v:stroke joinstyle="miter"/>
                <v:textbox>
                  <w:txbxContent>
                    <w:p w:rsidRPr="00775F41" w:rsidR="003600C6" w:rsidP="003600C6" w:rsidRDefault="003600C6" w14:paraId="1B10D986" w14:textId="7B9BC50A">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w:t>
                      </w:r>
                      <w:r w:rsidR="004D428D">
                        <w:rPr>
                          <w:rStyle w:val="IntensiveHervorhebung"/>
                          <w:lang w:eastAsia="de-AT"/>
                        </w:rPr>
                        <w:t>4</w:t>
                      </w:r>
                      <w:r w:rsidRPr="00775F41">
                        <w:rPr>
                          <w:rStyle w:val="IntensiveHervorhebung"/>
                          <w:lang w:eastAsia="de-AT"/>
                        </w:rPr>
                        <w:t>/2</w:t>
                      </w:r>
                      <w:r w:rsidR="004D428D">
                        <w:rPr>
                          <w:rStyle w:val="IntensiveHervorhebung"/>
                          <w:lang w:eastAsia="de-AT"/>
                        </w:rPr>
                        <w:t>5</w:t>
                      </w:r>
                      <w:r w:rsidRPr="00775F41">
                        <w:rPr>
                          <w:rStyle w:val="IntensiveHervorhebung"/>
                          <w:lang w:eastAsia="de-AT"/>
                        </w:rPr>
                        <w:t xml:space="preserve"> evaluiert wird. Wenn Du Anregungen zum Material hast, freuen wir uns sehr über Deine Rückmeldung an: office@wirtschaft-erleben.at.</w:t>
                      </w:r>
                    </w:p>
                  </w:txbxContent>
                </v:textbox>
                <w10:anchorlock/>
              </v:roundrect>
            </w:pict>
          </mc:Fallback>
        </mc:AlternateContent>
      </w:r>
    </w:p>
    <w:p w14:paraId="339E0031" w14:textId="4127A06B" w:rsidR="00163529" w:rsidRDefault="00163529">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4BA5A1B3" w14:textId="61D624A6" w:rsidR="00561CA7"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7C4C0D">
            <w:rPr>
              <w:rStyle w:val="Hervorhebung"/>
              <w:color w:val="auto"/>
            </w:rPr>
            <w:fldChar w:fldCharType="begin"/>
          </w:r>
          <w:r w:rsidRPr="007C4C0D">
            <w:rPr>
              <w:rStyle w:val="Hervorhebung"/>
              <w:color w:val="auto"/>
            </w:rPr>
            <w:instrText xml:space="preserve"> TOC \o "1-1" \h \z \u </w:instrText>
          </w:r>
          <w:r w:rsidRPr="007C4C0D">
            <w:rPr>
              <w:rStyle w:val="Hervorhebung"/>
              <w:color w:val="auto"/>
            </w:rPr>
            <w:fldChar w:fldCharType="separate"/>
          </w:r>
          <w:hyperlink w:anchor="_Toc168246208" w:history="1">
            <w:r w:rsidR="00561CA7" w:rsidRPr="00F3525A">
              <w:rPr>
                <w:rStyle w:val="Hyperlink"/>
                <w:spacing w:val="-10"/>
              </w:rPr>
              <w:t>Überblick</w:t>
            </w:r>
            <w:r w:rsidR="00561CA7">
              <w:rPr>
                <w:webHidden/>
              </w:rPr>
              <w:tab/>
            </w:r>
            <w:r w:rsidR="00561CA7">
              <w:rPr>
                <w:webHidden/>
              </w:rPr>
              <w:fldChar w:fldCharType="begin"/>
            </w:r>
            <w:r w:rsidR="00561CA7">
              <w:rPr>
                <w:webHidden/>
              </w:rPr>
              <w:instrText xml:space="preserve"> PAGEREF _Toc168246208 \h </w:instrText>
            </w:r>
            <w:r w:rsidR="00561CA7">
              <w:rPr>
                <w:webHidden/>
              </w:rPr>
            </w:r>
            <w:r w:rsidR="00561CA7">
              <w:rPr>
                <w:webHidden/>
              </w:rPr>
              <w:fldChar w:fldCharType="separate"/>
            </w:r>
            <w:r w:rsidR="00604236">
              <w:rPr>
                <w:webHidden/>
              </w:rPr>
              <w:t>2</w:t>
            </w:r>
            <w:r w:rsidR="00561CA7">
              <w:rPr>
                <w:webHidden/>
              </w:rPr>
              <w:fldChar w:fldCharType="end"/>
            </w:r>
          </w:hyperlink>
        </w:p>
        <w:p w14:paraId="2C392F0A" w14:textId="4BFEF5F9" w:rsidR="00561CA7" w:rsidRDefault="00C6030E">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68246209" w:history="1">
            <w:r w:rsidR="00561CA7" w:rsidRPr="00F3525A">
              <w:rPr>
                <w:rStyle w:val="Hyperlink"/>
                <w:spacing w:val="-10"/>
              </w:rPr>
              <w:t>Unterrichtsszenario</w:t>
            </w:r>
            <w:r w:rsidR="00561CA7">
              <w:rPr>
                <w:webHidden/>
              </w:rPr>
              <w:tab/>
            </w:r>
            <w:r w:rsidR="00561CA7">
              <w:rPr>
                <w:webHidden/>
              </w:rPr>
              <w:fldChar w:fldCharType="begin"/>
            </w:r>
            <w:r w:rsidR="00561CA7">
              <w:rPr>
                <w:webHidden/>
              </w:rPr>
              <w:instrText xml:space="preserve"> PAGEREF _Toc168246209 \h </w:instrText>
            </w:r>
            <w:r w:rsidR="00561CA7">
              <w:rPr>
                <w:webHidden/>
              </w:rPr>
            </w:r>
            <w:r w:rsidR="00561CA7">
              <w:rPr>
                <w:webHidden/>
              </w:rPr>
              <w:fldChar w:fldCharType="separate"/>
            </w:r>
            <w:r w:rsidR="00604236">
              <w:rPr>
                <w:webHidden/>
              </w:rPr>
              <w:t>3</w:t>
            </w:r>
            <w:r w:rsidR="00561CA7">
              <w:rPr>
                <w:webHidden/>
              </w:rPr>
              <w:fldChar w:fldCharType="end"/>
            </w:r>
          </w:hyperlink>
        </w:p>
        <w:p w14:paraId="28CE5266" w14:textId="4DE59815" w:rsidR="00561CA7" w:rsidRDefault="00C6030E">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68246210" w:history="1">
            <w:r w:rsidR="00561CA7" w:rsidRPr="00F3525A">
              <w:rPr>
                <w:rStyle w:val="Hyperlink"/>
              </w:rPr>
              <w:t>Druckvorlage</w:t>
            </w:r>
            <w:r w:rsidR="00561CA7">
              <w:rPr>
                <w:webHidden/>
              </w:rPr>
              <w:tab/>
            </w:r>
            <w:r w:rsidR="00561CA7">
              <w:rPr>
                <w:webHidden/>
              </w:rPr>
              <w:fldChar w:fldCharType="begin"/>
            </w:r>
            <w:r w:rsidR="00561CA7">
              <w:rPr>
                <w:webHidden/>
              </w:rPr>
              <w:instrText xml:space="preserve"> PAGEREF _Toc168246210 \h </w:instrText>
            </w:r>
            <w:r w:rsidR="00561CA7">
              <w:rPr>
                <w:webHidden/>
              </w:rPr>
            </w:r>
            <w:r w:rsidR="00561CA7">
              <w:rPr>
                <w:webHidden/>
              </w:rPr>
              <w:fldChar w:fldCharType="separate"/>
            </w:r>
            <w:r w:rsidR="00604236">
              <w:rPr>
                <w:webHidden/>
              </w:rPr>
              <w:t>4</w:t>
            </w:r>
            <w:r w:rsidR="00561CA7">
              <w:rPr>
                <w:webHidden/>
              </w:rPr>
              <w:fldChar w:fldCharType="end"/>
            </w:r>
          </w:hyperlink>
        </w:p>
        <w:p w14:paraId="0154FC56" w14:textId="0E3BDCA3" w:rsidR="00163529" w:rsidRPr="006F391B" w:rsidRDefault="00A84286" w:rsidP="006F391B">
          <w:pPr>
            <w:rPr>
              <w:rFonts w:cstheme="minorHAnsi"/>
              <w:b/>
              <w:bCs/>
              <w:noProof/>
              <w:color w:val="58B6C0" w:themeColor="accent2"/>
              <w:szCs w:val="20"/>
            </w:rPr>
          </w:pPr>
          <w:r w:rsidRPr="007C4C0D">
            <w:rPr>
              <w:rStyle w:val="Hervorhebung"/>
            </w:rPr>
            <w:fldChar w:fldCharType="end"/>
          </w:r>
        </w:p>
      </w:sdtContent>
    </w:sdt>
    <w:p w14:paraId="74EB2DDD" w14:textId="77777777" w:rsidR="00E725AC" w:rsidRDefault="00E725AC">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54E5DE9" w14:textId="5F9F458F" w:rsidR="00BD11CD" w:rsidRDefault="00BD11CD" w:rsidP="00DA5A54">
      <w:pPr>
        <w:pStyle w:val="berschrift1"/>
        <w:rPr>
          <w:rStyle w:val="IntensiverVerweis"/>
          <w:b/>
          <w:bCs w:val="0"/>
          <w:smallCaps w:val="0"/>
          <w:spacing w:val="-10"/>
        </w:rPr>
      </w:pPr>
      <w:bookmarkStart w:id="2" w:name="_Toc168246208"/>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6136DDAF"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Lernstre</w:t>
            </w:r>
            <w:r w:rsidR="008B36A9">
              <w:rPr>
                <w:rStyle w:val="IntensiverVerweis"/>
                <w:b/>
                <w:bCs/>
                <w:smallCaps w:val="0"/>
                <w:spacing w:val="-10"/>
              </w:rPr>
              <w:t xml:space="preserve">cke </w:t>
            </w:r>
            <w:r w:rsidR="00AC1F74">
              <w:rPr>
                <w:rStyle w:val="IntensiverVerweis"/>
                <w:b/>
                <w:bCs/>
                <w:smallCaps w:val="0"/>
                <w:spacing w:val="-10"/>
              </w:rPr>
              <w:t>3</w:t>
            </w:r>
            <w:r w:rsidR="00D37973">
              <w:rPr>
                <w:rStyle w:val="IntensiverVerweis"/>
                <w:b/>
                <w:bCs/>
                <w:smallCaps w:val="0"/>
                <w:spacing w:val="-10"/>
              </w:rPr>
              <w:t xml:space="preserve">: </w:t>
            </w:r>
            <w:r w:rsidR="00AC1F74">
              <w:rPr>
                <w:rStyle w:val="IntensiverVerweis"/>
                <w:b/>
                <w:bCs/>
                <w:smallCaps w:val="0"/>
                <w:spacing w:val="-10"/>
              </w:rPr>
              <w:t>G</w:t>
            </w:r>
            <w:r w:rsidR="00AC1F74">
              <w:rPr>
                <w:rStyle w:val="IntensiverVerweis"/>
                <w:b/>
                <w:bCs/>
                <w:spacing w:val="-10"/>
              </w:rPr>
              <w:t>esamtwirtschaftliche Perspektive</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653F3DD9"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1 Unterrichtseinheit (</w:t>
            </w:r>
            <w:r w:rsidR="008374E8">
              <w:rPr>
                <w:rStyle w:val="IntensiverVerweis"/>
                <w:b w:val="0"/>
                <w:bCs w:val="0"/>
                <w:smallCaps w:val="0"/>
                <w:color w:val="auto"/>
                <w:spacing w:val="-10"/>
              </w:rPr>
              <w:t>á</w:t>
            </w:r>
            <w:r>
              <w:rPr>
                <w:rStyle w:val="IntensiverVerweis"/>
                <w:b w:val="0"/>
                <w:bCs w:val="0"/>
                <w:smallCaps w:val="0"/>
                <w:color w:val="auto"/>
                <w:spacing w:val="-10"/>
              </w:rPr>
              <w:t xml:space="preserve"> 50 Minuten)</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1C6AFCFD" w:rsidR="00BD11CD" w:rsidRPr="00AC1F74" w:rsidRDefault="00561CA7"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AB32C0">
              <w:rPr>
                <w:rStyle w:val="IntensiverVerweis"/>
                <w:b w:val="0"/>
                <w:bCs w:val="0"/>
                <w:smallCaps w:val="0"/>
                <w:color w:val="auto"/>
                <w:spacing w:val="-10"/>
              </w:rPr>
              <w:t>Bruttoinlandprodukt, Wohlstandsindikatoren</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2E3C732F"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280E06">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15AB4A94" w:rsidR="00BD11CD" w:rsidRPr="00527336" w:rsidRDefault="003A264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6145ED4D" w14:textId="77777777" w:rsidR="00EA0CB1" w:rsidRPr="00EF28CD" w:rsidRDefault="00EA0CB1" w:rsidP="00EA0CB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28CD">
              <w:rPr>
                <w:rStyle w:val="IntensiverVerweis"/>
                <w:b w:val="0"/>
                <w:bCs w:val="0"/>
                <w:smallCaps w:val="0"/>
                <w:color w:val="auto"/>
                <w:spacing w:val="-10"/>
              </w:rPr>
              <w:t>Die Schüler:innen können…</w:t>
            </w:r>
          </w:p>
          <w:p w14:paraId="3CB45D37" w14:textId="78916FBA" w:rsidR="00527336" w:rsidRPr="00AC1F74" w:rsidRDefault="00EA0CB1" w:rsidP="00EA0CB1">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EF28CD">
              <w:rPr>
                <w:rStyle w:val="IntensiverVerweis"/>
                <w:b w:val="0"/>
                <w:bCs w:val="0"/>
                <w:smallCaps w:val="0"/>
                <w:color w:val="auto"/>
                <w:spacing w:val="-10"/>
              </w:rPr>
              <w:t xml:space="preserve">…  alternative Wohlstandsindikatoren </w:t>
            </w:r>
            <w:r w:rsidR="00561CA7">
              <w:rPr>
                <w:rStyle w:val="IntensiverVerweis"/>
                <w:b w:val="0"/>
                <w:bCs w:val="0"/>
                <w:smallCaps w:val="0"/>
                <w:color w:val="auto"/>
                <w:spacing w:val="-10"/>
              </w:rPr>
              <w:t>entwickeln</w:t>
            </w:r>
            <w:r>
              <w:rPr>
                <w:rStyle w:val="IntensiverVerweis"/>
                <w:b w:val="0"/>
                <w:bCs w:val="0"/>
                <w:smallCaps w:val="0"/>
                <w:color w:val="auto"/>
                <w:spacing w:val="-10"/>
              </w:rPr>
              <w:t>.</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08CD3042" w:rsidR="00E725AC" w:rsidRPr="00527336" w:rsidRDefault="00AC1F74" w:rsidP="008374E8">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D31F1F1" w:rsidR="00BD11CD" w:rsidRDefault="00BD11CD" w:rsidP="00527336">
            <w:pPr>
              <w:spacing w:before="240" w:after="240" w:line="240" w:lineRule="auto"/>
              <w:jc w:val="left"/>
              <w:rPr>
                <w:rStyle w:val="IntensiverVerweis"/>
                <w:b/>
                <w:bCs/>
                <w:smallCaps w:val="0"/>
                <w:spacing w:val="-10"/>
              </w:rPr>
            </w:pPr>
            <w:proofErr w:type="spellStart"/>
            <w:r>
              <w:rPr>
                <w:rStyle w:val="IntensiverVerweis"/>
                <w:b/>
                <w:bCs/>
                <w:smallCaps w:val="0"/>
                <w:spacing w:val="-10"/>
              </w:rPr>
              <w:t>Autor:innen</w:t>
            </w:r>
            <w:proofErr w:type="spellEnd"/>
          </w:p>
        </w:tc>
        <w:tc>
          <w:tcPr>
            <w:tcW w:w="7076" w:type="dxa"/>
          </w:tcPr>
          <w:p w14:paraId="45CF5928" w14:textId="25CF4B25" w:rsidR="00BD11CD" w:rsidRPr="00527336" w:rsidRDefault="00AC1F7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Refika </w:t>
            </w:r>
            <w:proofErr w:type="spellStart"/>
            <w:r>
              <w:rPr>
                <w:rStyle w:val="normaltextrun"/>
                <w:rFonts w:cs="Calibri"/>
                <w:szCs w:val="22"/>
              </w:rPr>
              <w:t>Nur</w:t>
            </w:r>
            <w:proofErr w:type="spellEnd"/>
            <w:r>
              <w:rPr>
                <w:rStyle w:val="normaltextrun"/>
                <w:rFonts w:cs="Calibri"/>
                <w:szCs w:val="22"/>
              </w:rPr>
              <w:t xml:space="preserve"> Akpinar, </w:t>
            </w:r>
            <w:r w:rsidR="003A264E">
              <w:rPr>
                <w:rStyle w:val="normaltextrun"/>
                <w:rFonts w:cs="Calibri"/>
                <w:szCs w:val="22"/>
              </w:rPr>
              <w:t xml:space="preserve">Tatjana Degasperi, </w:t>
            </w:r>
            <w:r>
              <w:rPr>
                <w:rStyle w:val="normaltextrun"/>
                <w:rFonts w:cs="Calibri"/>
                <w:szCs w:val="22"/>
              </w:rPr>
              <w:t>Manuela Leite</w:t>
            </w:r>
            <w:r>
              <w:rPr>
                <w:rStyle w:val="eop"/>
                <w:rFonts w:cs="Calibri"/>
                <w:szCs w:val="22"/>
              </w:rPr>
              <w:t> ,</w:t>
            </w:r>
            <w:r>
              <w:rPr>
                <w:rStyle w:val="normaltextrun"/>
                <w:rFonts w:cs="Calibri"/>
                <w:szCs w:val="22"/>
              </w:rPr>
              <w:t xml:space="preserve"> </w:t>
            </w:r>
            <w:r w:rsidR="003A264E">
              <w:rPr>
                <w:rStyle w:val="normaltextrun"/>
                <w:rFonts w:cs="Calibri"/>
                <w:szCs w:val="22"/>
              </w:rPr>
              <w:t>Melek Zejnoski-Utku</w:t>
            </w:r>
          </w:p>
        </w:tc>
      </w:tr>
      <w:tr w:rsidR="00A84286"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49B7B3CC" w:rsidR="00BD11CD" w:rsidRPr="00527336" w:rsidRDefault="003A264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p>
        </w:tc>
      </w:tr>
      <w:tr w:rsidR="00DA5A5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27797F50" w:rsidR="00BD11CD" w:rsidRPr="00527336" w:rsidRDefault="003A264E"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286F9F89"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6F391B">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B395C02" w14:textId="125C6E18" w:rsidR="00A84286" w:rsidRDefault="00BD11CD" w:rsidP="00A84286">
      <w:pPr>
        <w:pStyle w:val="berschrift1"/>
        <w:rPr>
          <w:rStyle w:val="IntensiverVerweis"/>
          <w:b/>
          <w:bCs w:val="0"/>
          <w:smallCaps w:val="0"/>
          <w:spacing w:val="-10"/>
        </w:rPr>
      </w:pPr>
      <w:bookmarkStart w:id="3" w:name="_Toc168246209"/>
      <w:r>
        <w:rPr>
          <w:rStyle w:val="IntensiverVerweis"/>
          <w:b/>
          <w:bCs w:val="0"/>
          <w:smallCaps w:val="0"/>
          <w:spacing w:val="-10"/>
        </w:rPr>
        <w:lastRenderedPageBreak/>
        <w:t>Unterrichtsszenario</w:t>
      </w:r>
      <w:bookmarkEnd w:id="3"/>
    </w:p>
    <w:tbl>
      <w:tblPr>
        <w:tblStyle w:val="Gitternetztabelle4Akzent2"/>
        <w:tblW w:w="0" w:type="auto"/>
        <w:tblLayout w:type="fixed"/>
        <w:tblLook w:val="04A0" w:firstRow="1" w:lastRow="0" w:firstColumn="1" w:lastColumn="0" w:noHBand="0" w:noVBand="1"/>
      </w:tblPr>
      <w:tblGrid>
        <w:gridCol w:w="846"/>
        <w:gridCol w:w="1417"/>
        <w:gridCol w:w="3261"/>
        <w:gridCol w:w="992"/>
        <w:gridCol w:w="2540"/>
      </w:tblGrid>
      <w:tr w:rsidR="00A84286" w14:paraId="0DC4ED3D" w14:textId="67782389" w:rsidTr="003A26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3C91E001" w:rsidR="00A84286" w:rsidRDefault="00A84286" w:rsidP="005D679F">
            <w:pPr>
              <w:spacing w:before="120" w:line="240" w:lineRule="auto"/>
              <w:jc w:val="left"/>
              <w:rPr>
                <w:rStyle w:val="IntensiverVerweis"/>
                <w:b/>
                <w:bCs/>
                <w:smallCaps w:val="0"/>
                <w:spacing w:val="-10"/>
              </w:rPr>
            </w:pPr>
            <w:r>
              <w:rPr>
                <w:rStyle w:val="IntensiverVerweis"/>
                <w:b/>
                <w:bCs/>
                <w:smallCaps w:val="0"/>
                <w:spacing w:val="-10"/>
              </w:rPr>
              <w:t>Unterrichtszenario: Good News</w:t>
            </w:r>
          </w:p>
        </w:tc>
      </w:tr>
      <w:tr w:rsidR="000F256C" w14:paraId="28A2E2EA" w14:textId="7CBA0672" w:rsidTr="00B16B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16E9638" w14:textId="1B8D886B" w:rsidR="00A84286" w:rsidRPr="00775F41" w:rsidRDefault="00A84286" w:rsidP="005D679F">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417" w:type="dxa"/>
          </w:tcPr>
          <w:p w14:paraId="49233BA5" w14:textId="5D20E444" w:rsidR="00A84286" w:rsidRPr="00775F41"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3261" w:type="dxa"/>
          </w:tcPr>
          <w:p w14:paraId="56CE05D7" w14:textId="4A607A43" w:rsidR="00A84286" w:rsidRPr="00775F41"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992" w:type="dxa"/>
          </w:tcPr>
          <w:p w14:paraId="38C2EA4A" w14:textId="3E3412FC" w:rsidR="00A84286" w:rsidRPr="00775F41"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540" w:type="dxa"/>
          </w:tcPr>
          <w:p w14:paraId="079633F6" w14:textId="780B862F" w:rsidR="00A84286" w:rsidRPr="00775F41"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0F256C" w14:paraId="7191666D" w14:textId="28541140" w:rsidTr="00B16B6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17632AD1" w14:textId="7908D27D" w:rsidR="00A84286" w:rsidRPr="00DB0443" w:rsidRDefault="00496E47" w:rsidP="005D679F">
            <w:pPr>
              <w:spacing w:before="120" w:line="240" w:lineRule="auto"/>
              <w:jc w:val="left"/>
              <w:rPr>
                <w:rStyle w:val="IntensiverVerweis"/>
                <w:b/>
                <w:bCs/>
                <w:smallCaps w:val="0"/>
                <w:color w:val="auto"/>
                <w:spacing w:val="-10"/>
              </w:rPr>
            </w:pPr>
            <w:r w:rsidRPr="00DB0443">
              <w:rPr>
                <w:rStyle w:val="IntensiverVerweis"/>
                <w:b/>
                <w:bCs/>
                <w:smallCaps w:val="0"/>
                <w:color w:val="auto"/>
                <w:spacing w:val="-10"/>
              </w:rPr>
              <w:t>10 Min</w:t>
            </w:r>
          </w:p>
        </w:tc>
        <w:tc>
          <w:tcPr>
            <w:tcW w:w="1417" w:type="dxa"/>
          </w:tcPr>
          <w:p w14:paraId="00CA1999" w14:textId="02F5BF00" w:rsidR="00896432" w:rsidRPr="00A84286" w:rsidRDefault="00A84286"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3261" w:type="dxa"/>
          </w:tcPr>
          <w:p w14:paraId="0BE7F02C" w14:textId="69F075F2" w:rsidR="006D6BA6" w:rsidRPr="00A84286" w:rsidRDefault="00496E47" w:rsidP="005D679F">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SuS beantworten die Frage „Wie kann man messen, ob es den Menschen in einem Land gut geht?“ Sie erhalten Kärtchen und notieren ihre Antworten. Die Antworten werden an der Tafel oder auf einem Plakat gesammelt.</w:t>
            </w:r>
          </w:p>
        </w:tc>
        <w:tc>
          <w:tcPr>
            <w:tcW w:w="992" w:type="dxa"/>
          </w:tcPr>
          <w:p w14:paraId="5BF56E32" w14:textId="3214BF7D" w:rsidR="00A84286" w:rsidRPr="00A84286" w:rsidRDefault="00A84286"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540" w:type="dxa"/>
          </w:tcPr>
          <w:p w14:paraId="46E6537D" w14:textId="5E0CA718" w:rsidR="00496E47" w:rsidRDefault="00496E47"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Als digitale Alternative kann z.B. </w:t>
            </w:r>
            <w:proofErr w:type="spellStart"/>
            <w:r>
              <w:rPr>
                <w:rStyle w:val="IntensiverVerweis"/>
                <w:b w:val="0"/>
                <w:bCs w:val="0"/>
                <w:smallCaps w:val="0"/>
                <w:color w:val="auto"/>
                <w:spacing w:val="-10"/>
              </w:rPr>
              <w:t>Mentimeter</w:t>
            </w:r>
            <w:proofErr w:type="spellEnd"/>
            <w:r>
              <w:rPr>
                <w:rStyle w:val="IntensiverVerweis"/>
                <w:b w:val="0"/>
                <w:bCs w:val="0"/>
                <w:smallCaps w:val="0"/>
                <w:color w:val="auto"/>
                <w:spacing w:val="-10"/>
              </w:rPr>
              <w:t xml:space="preserve"> verwendet werden. </w:t>
            </w:r>
          </w:p>
          <w:p w14:paraId="3C269686" w14:textId="48E9A832" w:rsidR="00647C2B" w:rsidRPr="00496E47" w:rsidRDefault="00496E47"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00496E47">
              <w:rPr>
                <w:rStyle w:val="IntensiverVerweis"/>
                <w:b w:val="0"/>
                <w:bCs w:val="0"/>
                <w:i/>
                <w:iCs/>
                <w:smallCaps w:val="0"/>
                <w:color w:val="auto"/>
                <w:spacing w:val="-10"/>
              </w:rPr>
              <w:t>Wurde dieser Einstieg schon im Unterrichtsszenario 2.3 BIP durchgeführt, entfällt dieser Punkt. Die Antworten auf den Kärtchen werden zu einem späteren Zeitpunkt wieder aufgegriffen.</w:t>
            </w:r>
          </w:p>
        </w:tc>
      </w:tr>
      <w:tr w:rsidR="000F256C" w14:paraId="1CF5ABCD" w14:textId="2F695717" w:rsidTr="00B16B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6FC69D45" w14:textId="0AEDBC1B" w:rsidR="00A84286" w:rsidRPr="00DB0443" w:rsidRDefault="005444B1" w:rsidP="005D679F">
            <w:pPr>
              <w:spacing w:before="120" w:line="240" w:lineRule="auto"/>
              <w:jc w:val="left"/>
              <w:rPr>
                <w:rStyle w:val="IntensiverVerweis"/>
                <w:b/>
                <w:bCs/>
                <w:smallCaps w:val="0"/>
                <w:color w:val="auto"/>
                <w:spacing w:val="-10"/>
              </w:rPr>
            </w:pPr>
            <w:r>
              <w:rPr>
                <w:rStyle w:val="IntensiverVerweis"/>
                <w:b/>
                <w:bCs/>
                <w:smallCaps w:val="0"/>
                <w:color w:val="auto"/>
                <w:spacing w:val="-10"/>
              </w:rPr>
              <w:t>20</w:t>
            </w:r>
            <w:r w:rsidR="003A264E" w:rsidRPr="00DB0443">
              <w:rPr>
                <w:rStyle w:val="IntensiverVerweis"/>
                <w:b/>
                <w:bCs/>
                <w:smallCaps w:val="0"/>
                <w:color w:val="auto"/>
                <w:spacing w:val="-10"/>
              </w:rPr>
              <w:t xml:space="preserve"> </w:t>
            </w:r>
            <w:r w:rsidR="008C279B" w:rsidRPr="00DB0443">
              <w:rPr>
                <w:rStyle w:val="IntensiverVerweis"/>
                <w:b/>
                <w:bCs/>
                <w:smallCaps w:val="0"/>
                <w:color w:val="auto"/>
                <w:spacing w:val="-10"/>
              </w:rPr>
              <w:t>M</w:t>
            </w:r>
            <w:r w:rsidR="003A264E" w:rsidRPr="00DB0443">
              <w:rPr>
                <w:rStyle w:val="IntensiverVerweis"/>
                <w:b/>
                <w:bCs/>
                <w:smallCaps w:val="0"/>
                <w:color w:val="auto"/>
                <w:spacing w:val="-10"/>
              </w:rPr>
              <w:t>in</w:t>
            </w:r>
          </w:p>
        </w:tc>
        <w:tc>
          <w:tcPr>
            <w:tcW w:w="1417" w:type="dxa"/>
          </w:tcPr>
          <w:p w14:paraId="3B738A56" w14:textId="7F610BD9" w:rsidR="004B0A7C" w:rsidRPr="00A84286" w:rsidRDefault="004B0A7C"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Gruppenarbeit</w:t>
            </w:r>
          </w:p>
        </w:tc>
        <w:tc>
          <w:tcPr>
            <w:tcW w:w="3261" w:type="dxa"/>
          </w:tcPr>
          <w:p w14:paraId="721363DF" w14:textId="72A7B9B2" w:rsidR="004B0A7C" w:rsidRPr="00A84286" w:rsidRDefault="00C075D7" w:rsidP="005D679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entwickeln in Kleingruppen einen Indikator für d</w:t>
            </w:r>
            <w:r w:rsidR="005444B1">
              <w:rPr>
                <w:rStyle w:val="IntensiverVerweis"/>
                <w:b w:val="0"/>
                <w:bCs w:val="0"/>
                <w:smallCaps w:val="0"/>
                <w:color w:val="auto"/>
                <w:spacing w:val="-10"/>
              </w:rPr>
              <w:t xml:space="preserve">ie Lebensqualität oder das Wohlbefinden in der eigenen Klasse. </w:t>
            </w:r>
          </w:p>
        </w:tc>
        <w:tc>
          <w:tcPr>
            <w:tcW w:w="992" w:type="dxa"/>
          </w:tcPr>
          <w:p w14:paraId="6CEB6103" w14:textId="278BD5E1" w:rsidR="00A84286" w:rsidRPr="00A84286"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540" w:type="dxa"/>
          </w:tcPr>
          <w:p w14:paraId="773EE0F9" w14:textId="647F6EDD" w:rsidR="00A84286" w:rsidRPr="00A84286" w:rsidRDefault="00A84286"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D37973" w14:paraId="1AB7EFA2" w14:textId="18C2C4CD" w:rsidTr="00B16B6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67B3D2A" w14:textId="3E7F272A" w:rsidR="00A84286" w:rsidRPr="00DB0443" w:rsidRDefault="005444B1" w:rsidP="005D679F">
            <w:pPr>
              <w:spacing w:before="120" w:line="240" w:lineRule="auto"/>
              <w:jc w:val="left"/>
              <w:rPr>
                <w:rStyle w:val="IntensiverVerweis"/>
                <w:b/>
                <w:bCs/>
                <w:smallCaps w:val="0"/>
                <w:color w:val="auto"/>
                <w:spacing w:val="-10"/>
              </w:rPr>
            </w:pPr>
            <w:r>
              <w:rPr>
                <w:rStyle w:val="IntensiverVerweis"/>
                <w:b/>
                <w:bCs/>
                <w:smallCaps w:val="0"/>
                <w:color w:val="auto"/>
                <w:spacing w:val="-10"/>
              </w:rPr>
              <w:t>1</w:t>
            </w:r>
            <w:r w:rsidR="00DB0443" w:rsidRPr="00DB0443">
              <w:rPr>
                <w:rStyle w:val="IntensiverVerweis"/>
                <w:b/>
                <w:bCs/>
                <w:smallCaps w:val="0"/>
                <w:color w:val="auto"/>
                <w:spacing w:val="-10"/>
              </w:rPr>
              <w:t>5</w:t>
            </w:r>
            <w:r w:rsidR="003A264E" w:rsidRPr="00DB0443">
              <w:rPr>
                <w:rStyle w:val="IntensiverVerweis"/>
                <w:b/>
                <w:bCs/>
                <w:smallCaps w:val="0"/>
                <w:color w:val="auto"/>
                <w:spacing w:val="-10"/>
              </w:rPr>
              <w:t xml:space="preserve"> </w:t>
            </w:r>
            <w:r w:rsidR="003F2A1D" w:rsidRPr="00DB0443">
              <w:rPr>
                <w:rStyle w:val="IntensiverVerweis"/>
                <w:b/>
                <w:bCs/>
                <w:smallCaps w:val="0"/>
                <w:color w:val="auto"/>
                <w:spacing w:val="-10"/>
              </w:rPr>
              <w:t>M</w:t>
            </w:r>
            <w:r w:rsidR="003A264E" w:rsidRPr="00DB0443">
              <w:rPr>
                <w:rStyle w:val="IntensiverVerweis"/>
                <w:b/>
                <w:bCs/>
                <w:smallCaps w:val="0"/>
                <w:color w:val="auto"/>
                <w:spacing w:val="-10"/>
              </w:rPr>
              <w:t>in</w:t>
            </w:r>
          </w:p>
        </w:tc>
        <w:tc>
          <w:tcPr>
            <w:tcW w:w="1417" w:type="dxa"/>
          </w:tcPr>
          <w:p w14:paraId="2FCC08D4" w14:textId="6CEBD72B" w:rsidR="00A84286" w:rsidRPr="00A84286" w:rsidRDefault="00F209A8"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Präsentation</w:t>
            </w:r>
          </w:p>
        </w:tc>
        <w:tc>
          <w:tcPr>
            <w:tcW w:w="3261" w:type="dxa"/>
          </w:tcPr>
          <w:p w14:paraId="7429F7B4" w14:textId="09CD1A6D" w:rsidR="00A84286" w:rsidRPr="00E4155B" w:rsidRDefault="00F209A8" w:rsidP="005D679F">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Gruppen präsentieren ihre Ausarbeitungen</w:t>
            </w:r>
            <w:r w:rsidR="00CB05FA">
              <w:rPr>
                <w:rStyle w:val="IntensiverVerweis"/>
                <w:b w:val="0"/>
                <w:bCs w:val="0"/>
                <w:smallCaps w:val="0"/>
                <w:color w:val="auto"/>
                <w:spacing w:val="-10"/>
              </w:rPr>
              <w:t>.</w:t>
            </w:r>
          </w:p>
        </w:tc>
        <w:tc>
          <w:tcPr>
            <w:tcW w:w="992" w:type="dxa"/>
          </w:tcPr>
          <w:p w14:paraId="442D58E4" w14:textId="172622ED" w:rsidR="00A84286" w:rsidRPr="00A84286" w:rsidRDefault="00A84286"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540" w:type="dxa"/>
          </w:tcPr>
          <w:p w14:paraId="030499CF" w14:textId="1DE35776" w:rsidR="00A84286" w:rsidRPr="00A84286" w:rsidRDefault="00A84286"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5444B1" w14:paraId="4E162AA9" w14:textId="77777777" w:rsidTr="00B16B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6AB61E3" w14:textId="295195E1" w:rsidR="005444B1" w:rsidRDefault="005444B1" w:rsidP="005D679F">
            <w:pPr>
              <w:spacing w:before="120" w:line="240" w:lineRule="auto"/>
              <w:jc w:val="left"/>
              <w:rPr>
                <w:rStyle w:val="IntensiverVerweis"/>
                <w:b/>
                <w:bCs/>
                <w:smallCaps w:val="0"/>
                <w:color w:val="auto"/>
                <w:spacing w:val="-10"/>
              </w:rPr>
            </w:pPr>
            <w:r>
              <w:rPr>
                <w:rStyle w:val="IntensiverVerweis"/>
                <w:b/>
                <w:bCs/>
                <w:smallCaps w:val="0"/>
                <w:color w:val="auto"/>
                <w:spacing w:val="-10"/>
              </w:rPr>
              <w:t>1</w:t>
            </w:r>
            <w:r w:rsidR="004337E9">
              <w:rPr>
                <w:rStyle w:val="IntensiverVerweis"/>
                <w:b/>
                <w:bCs/>
                <w:smallCaps w:val="0"/>
                <w:color w:val="auto"/>
                <w:spacing w:val="-10"/>
              </w:rPr>
              <w:t>0</w:t>
            </w:r>
            <w:r>
              <w:rPr>
                <w:rStyle w:val="IntensiverVerweis"/>
                <w:b/>
                <w:bCs/>
                <w:smallCaps w:val="0"/>
                <w:color w:val="auto"/>
                <w:spacing w:val="-10"/>
              </w:rPr>
              <w:t xml:space="preserve"> Min</w:t>
            </w:r>
          </w:p>
        </w:tc>
        <w:tc>
          <w:tcPr>
            <w:tcW w:w="1417" w:type="dxa"/>
          </w:tcPr>
          <w:p w14:paraId="77D6F5D6" w14:textId="5D5093BC" w:rsidR="005444B1" w:rsidRDefault="00B2316A"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Gruppenarbeit</w:t>
            </w:r>
          </w:p>
        </w:tc>
        <w:tc>
          <w:tcPr>
            <w:tcW w:w="3261" w:type="dxa"/>
          </w:tcPr>
          <w:p w14:paraId="0CA211AD" w14:textId="15A1E34E" w:rsidR="005444B1" w:rsidRDefault="00B2316A" w:rsidP="005D679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Schüler:innen diskutieren in ihren Gruppen, welche der erarbeiteten </w:t>
            </w:r>
            <w:r w:rsidR="004337E9">
              <w:rPr>
                <w:rStyle w:val="IntensiverVerweis"/>
                <w:b w:val="0"/>
                <w:bCs w:val="0"/>
                <w:smallCaps w:val="0"/>
                <w:color w:val="auto"/>
                <w:spacing w:val="-10"/>
              </w:rPr>
              <w:t xml:space="preserve">Kriterien auch auf die Gesellschaft übertragen werden können. </w:t>
            </w:r>
            <w:r w:rsidR="005D679F">
              <w:rPr>
                <w:rStyle w:val="IntensiverVerweis"/>
                <w:b w:val="0"/>
                <w:bCs w:val="0"/>
                <w:smallCaps w:val="0"/>
                <w:color w:val="auto"/>
                <w:spacing w:val="-10"/>
              </w:rPr>
              <w:t xml:space="preserve">Dabei können die Kärtchen aus dem Einstieg berücksichtigt werden. </w:t>
            </w:r>
          </w:p>
        </w:tc>
        <w:tc>
          <w:tcPr>
            <w:tcW w:w="992" w:type="dxa"/>
          </w:tcPr>
          <w:p w14:paraId="408CC1EF" w14:textId="77777777" w:rsidR="005444B1" w:rsidRPr="00A84286" w:rsidRDefault="005444B1"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540" w:type="dxa"/>
          </w:tcPr>
          <w:p w14:paraId="72F8CE7B" w14:textId="77777777" w:rsidR="005444B1" w:rsidRPr="00A84286" w:rsidRDefault="005444B1"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4337E9" w14:paraId="55573A1F" w14:textId="77777777" w:rsidTr="00B16B6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7568BA6" w14:textId="6F6B0948" w:rsidR="004337E9" w:rsidRPr="00DB0443" w:rsidRDefault="004337E9" w:rsidP="005D679F">
            <w:pPr>
              <w:spacing w:before="120" w:line="240" w:lineRule="auto"/>
              <w:jc w:val="left"/>
              <w:rPr>
                <w:rStyle w:val="IntensiverVerweis"/>
                <w:smallCaps w:val="0"/>
                <w:color w:val="auto"/>
                <w:spacing w:val="-10"/>
              </w:rPr>
            </w:pPr>
            <w:r>
              <w:rPr>
                <w:rStyle w:val="IntensiverVerweis"/>
                <w:b/>
                <w:bCs/>
                <w:smallCaps w:val="0"/>
                <w:color w:val="auto"/>
                <w:spacing w:val="-10"/>
              </w:rPr>
              <w:t>10 Min</w:t>
            </w:r>
          </w:p>
        </w:tc>
        <w:tc>
          <w:tcPr>
            <w:tcW w:w="1417" w:type="dxa"/>
          </w:tcPr>
          <w:p w14:paraId="5E38334C" w14:textId="7305DB2D" w:rsidR="004337E9" w:rsidRDefault="004337E9"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Diskussion</w:t>
            </w:r>
          </w:p>
        </w:tc>
        <w:tc>
          <w:tcPr>
            <w:tcW w:w="3261" w:type="dxa"/>
          </w:tcPr>
          <w:p w14:paraId="2D14DC34" w14:textId="5521E84B" w:rsidR="004337E9" w:rsidRDefault="005D679F" w:rsidP="005D679F">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Im Plenum werden die Ideen gesammelt und besprochen.</w:t>
            </w:r>
          </w:p>
        </w:tc>
        <w:tc>
          <w:tcPr>
            <w:tcW w:w="992" w:type="dxa"/>
          </w:tcPr>
          <w:p w14:paraId="14507875" w14:textId="77777777" w:rsidR="004337E9" w:rsidRPr="00A84286" w:rsidRDefault="004337E9"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540" w:type="dxa"/>
          </w:tcPr>
          <w:p w14:paraId="6E29D181" w14:textId="77777777" w:rsidR="004337E9" w:rsidRPr="00A84286" w:rsidRDefault="004337E9" w:rsidP="005D679F">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09A8" w14:paraId="591AF663" w14:textId="77777777" w:rsidTr="00B16B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432044F" w14:textId="436F777A" w:rsidR="00F209A8" w:rsidRPr="00DB0443" w:rsidRDefault="00F209A8" w:rsidP="005D679F">
            <w:pPr>
              <w:spacing w:before="120" w:line="240" w:lineRule="auto"/>
              <w:jc w:val="left"/>
              <w:rPr>
                <w:rStyle w:val="IntensiverVerweis"/>
                <w:b/>
                <w:bCs/>
                <w:smallCaps w:val="0"/>
                <w:color w:val="auto"/>
                <w:spacing w:val="-10"/>
              </w:rPr>
            </w:pPr>
            <w:r w:rsidRPr="00DB0443">
              <w:rPr>
                <w:rStyle w:val="IntensiverVerweis"/>
                <w:b/>
                <w:bCs/>
                <w:smallCaps w:val="0"/>
                <w:color w:val="auto"/>
                <w:spacing w:val="-10"/>
              </w:rPr>
              <w:t>5 Min</w:t>
            </w:r>
          </w:p>
        </w:tc>
        <w:tc>
          <w:tcPr>
            <w:tcW w:w="1417" w:type="dxa"/>
          </w:tcPr>
          <w:p w14:paraId="4DDC2117" w14:textId="509FFACF" w:rsidR="00F209A8" w:rsidRDefault="00F209A8"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3261" w:type="dxa"/>
          </w:tcPr>
          <w:p w14:paraId="10EE59C2" w14:textId="554C88CF" w:rsidR="00F209A8" w:rsidRDefault="00F209A8" w:rsidP="005D679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Lehrkraft fasst </w:t>
            </w:r>
            <w:r w:rsidR="003F2A1D">
              <w:rPr>
                <w:rStyle w:val="IntensiverVerweis"/>
                <w:b w:val="0"/>
                <w:bCs w:val="0"/>
                <w:smallCaps w:val="0"/>
                <w:color w:val="auto"/>
                <w:spacing w:val="-10"/>
              </w:rPr>
              <w:t xml:space="preserve">zusammen, welche Kriterien der Klasse besonders wichtig erscheinen und weist noch einmal darauf hin, dass das BIP eine wichtige Kennzahl ist, um die Wirtschaftsleistung eines Landes zu messen, es aber viele Dinge nicht berücksichtigt. </w:t>
            </w:r>
          </w:p>
        </w:tc>
        <w:tc>
          <w:tcPr>
            <w:tcW w:w="992" w:type="dxa"/>
          </w:tcPr>
          <w:p w14:paraId="22F61842" w14:textId="77777777" w:rsidR="00F209A8" w:rsidRPr="00A84286" w:rsidRDefault="00F209A8"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540" w:type="dxa"/>
          </w:tcPr>
          <w:p w14:paraId="560D58F8" w14:textId="77777777" w:rsidR="00F209A8" w:rsidRPr="00A84286" w:rsidRDefault="00F209A8" w:rsidP="005D679F">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274CD232" w14:textId="77777777" w:rsidR="00805BC5" w:rsidRDefault="00805BC5" w:rsidP="00805BC5">
      <w:pPr>
        <w:pStyle w:val="Hinweis"/>
        <w:rPr>
          <w:rStyle w:val="IntensiverVerweis"/>
          <w:b w:val="0"/>
          <w:bCs w:val="0"/>
          <w:smallCaps w:val="0"/>
          <w:spacing w:val="-10"/>
        </w:rPr>
      </w:pPr>
      <w:r w:rsidRPr="00805BC5">
        <w:rPr>
          <w:rStyle w:val="IntensiverVerweis"/>
          <w:b w:val="0"/>
          <w:bCs w:val="0"/>
          <w:smallCaps w:val="0"/>
          <w:spacing w:val="-10"/>
        </w:rPr>
        <w:t xml:space="preserve"> </w:t>
      </w:r>
    </w:p>
    <w:p w14:paraId="45B52594" w14:textId="77777777" w:rsidR="003B67BE" w:rsidRDefault="00805BC5" w:rsidP="006C495D">
      <w:pPr>
        <w:pStyle w:val="Hinweis"/>
        <w:rPr>
          <w:rStyle w:val="IntensiverVerweis"/>
          <w:b w:val="0"/>
          <w:bCs w:val="0"/>
          <w:smallCaps w:val="0"/>
          <w:color w:val="7F7F7F" w:themeColor="text1" w:themeTint="80"/>
          <w:spacing w:val="0"/>
        </w:rPr>
      </w:pPr>
      <w:bookmarkStart w:id="4" w:name="_Hlk155797462"/>
      <w:r w:rsidRPr="00805BC5">
        <w:rPr>
          <w:rStyle w:val="IntensiverVerweis"/>
          <w:b w:val="0"/>
          <w:bCs w:val="0"/>
          <w:smallCaps w:val="0"/>
          <w:color w:val="7F7F7F" w:themeColor="text1" w:themeTint="80"/>
          <w:spacing w:val="0"/>
        </w:rPr>
        <w:t>Verwendete Abkürzungen: M = Material; SuS = Schülerinnen und Schüler; L = Lehrperson; PPT = Powerpoint-Präsentation</w:t>
      </w:r>
      <w:bookmarkEnd w:id="4"/>
    </w:p>
    <w:p w14:paraId="3D50CD7C" w14:textId="77777777" w:rsidR="003B67BE" w:rsidRPr="006C495D" w:rsidRDefault="003B67BE" w:rsidP="00DB0443">
      <w:pPr>
        <w:rPr>
          <w:rStyle w:val="IntensiverVerweis"/>
          <w:b w:val="0"/>
          <w:bCs w:val="0"/>
          <w:smallCaps w:val="0"/>
          <w:color w:val="7F7F7F" w:themeColor="text1" w:themeTint="80"/>
          <w:spacing w:val="0"/>
        </w:rPr>
      </w:pPr>
    </w:p>
    <w:p w14:paraId="3EEE8DD2" w14:textId="77777777" w:rsidR="003B67BE" w:rsidRDefault="003B67BE" w:rsidP="003B67BE">
      <w:pPr>
        <w:sectPr w:rsidR="003B67BE" w:rsidSect="00746DA2">
          <w:headerReference w:type="default" r:id="rId14"/>
          <w:footerReference w:type="default" r:id="rId15"/>
          <w:footerReference w:type="first" r:id="rId16"/>
          <w:pgSz w:w="11900" w:h="16840"/>
          <w:pgMar w:top="1802" w:right="1417" w:bottom="1134" w:left="1417" w:header="850" w:footer="624" w:gutter="0"/>
          <w:pgNumType w:start="1"/>
          <w:cols w:space="708"/>
          <w:docGrid w:linePitch="360"/>
        </w:sectPr>
      </w:pPr>
      <w:bookmarkStart w:id="5" w:name="_Hlk138149866"/>
    </w:p>
    <w:p w14:paraId="7B802E2C" w14:textId="77777777" w:rsidR="00B6693B" w:rsidRDefault="00B6693B">
      <w:pPr>
        <w:spacing w:after="0" w:line="240" w:lineRule="auto"/>
        <w:jc w:val="left"/>
      </w:pPr>
      <w:r>
        <w:rPr>
          <w:noProof/>
        </w:rPr>
        <w:lastRenderedPageBreak/>
        <mc:AlternateContent>
          <mc:Choice Requires="wpg">
            <w:drawing>
              <wp:inline distT="0" distB="0" distL="0" distR="0" wp14:anchorId="0D1405D5" wp14:editId="7E91C687">
                <wp:extent cx="5915025" cy="1962150"/>
                <wp:effectExtent l="0" t="0" r="28575" b="19050"/>
                <wp:docPr id="832251573" name="Gruppieren 1"/>
                <wp:cNvGraphicFramePr/>
                <a:graphic xmlns:a="http://schemas.openxmlformats.org/drawingml/2006/main">
                  <a:graphicData uri="http://schemas.microsoft.com/office/word/2010/wordprocessingGroup">
                    <wpg:wgp>
                      <wpg:cNvGrpSpPr/>
                      <wpg:grpSpPr>
                        <a:xfrm>
                          <a:off x="0" y="0"/>
                          <a:ext cx="5915025" cy="1962150"/>
                          <a:chOff x="-101600" y="901146"/>
                          <a:chExt cx="5915320" cy="1742576"/>
                        </a:xfrm>
                      </wpg:grpSpPr>
                      <wps:wsp>
                        <wps:cNvPr id="559755317" name="Rechteck: abgerundete Ecken 559755317"/>
                        <wps:cNvSpPr/>
                        <wps:spPr>
                          <a:xfrm>
                            <a:off x="-101600" y="901146"/>
                            <a:ext cx="5915320" cy="1742576"/>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05A1BB9" w14:textId="71FADE46" w:rsidR="00B6693B" w:rsidRPr="00775F41" w:rsidRDefault="00392F4E" w:rsidP="00B6693B">
                              <w:pPr>
                                <w:ind w:left="851"/>
                                <w:rPr>
                                  <w:rStyle w:val="IntensiverVerweis"/>
                                </w:rPr>
                              </w:pPr>
                              <w:r>
                                <w:rPr>
                                  <w:rStyle w:val="IntensiverVerweis"/>
                                </w:rPr>
                                <w:t>Good News</w:t>
                              </w:r>
                              <w:r w:rsidR="00B6693B" w:rsidRPr="00775F41">
                                <w:rPr>
                                  <w:rStyle w:val="IntensiverVerweis"/>
                                </w:rPr>
                                <w:t>:</w:t>
                              </w:r>
                              <w:r>
                                <w:rPr>
                                  <w:rStyle w:val="IntensiverVerweis"/>
                                </w:rPr>
                                <w:t xml:space="preserve"> </w:t>
                              </w:r>
                              <w:r w:rsidR="0011476C">
                                <w:rPr>
                                  <w:rStyle w:val="IntensiverVerweis"/>
                                </w:rPr>
                                <w:t>Wohlbefinden messen</w:t>
                              </w:r>
                            </w:p>
                            <w:p w14:paraId="2090D8C4" w14:textId="7E99E6DF" w:rsidR="00B6693B" w:rsidRDefault="00392F4E" w:rsidP="00392F4E">
                              <w:pPr>
                                <w:ind w:left="709"/>
                              </w:pPr>
                              <w:r>
                                <w:t xml:space="preserve">In dieser </w:t>
                              </w:r>
                              <w:r w:rsidR="00E4155B">
                                <w:t>Good News-</w:t>
                              </w:r>
                              <w:r>
                                <w:t>Einheit sammeln die SuS Ideen für den Inhalt</w:t>
                              </w:r>
                              <w:r w:rsidRPr="00392F4E">
                                <w:t xml:space="preserve"> alternative</w:t>
                              </w:r>
                              <w:r>
                                <w:t>r</w:t>
                              </w:r>
                              <w:r w:rsidRPr="00392F4E">
                                <w:t xml:space="preserve"> Wohlstandsindikatoren, die das Wohlbefinden einer Gesellschaft umfassender abbilden als das BIP. </w:t>
                              </w:r>
                            </w:p>
                            <w:p w14:paraId="14CBA43F" w14:textId="06420DD9" w:rsidR="006426DC" w:rsidRDefault="006426DC" w:rsidP="00866609">
                              <w:pPr>
                                <w:ind w:left="1211"/>
                              </w:pPr>
                              <w:r>
                                <w:t>Die Schüler:innen beantworten die Frage</w:t>
                              </w:r>
                              <w:r w:rsidR="0041504D">
                                <w:t xml:space="preserve"> „Wie kann man messen, ob es den Menschen in einem Land gut geht?“ (</w:t>
                              </w:r>
                              <w:r w:rsidR="0021594A">
                                <w:t xml:space="preserve">Wurde dieser </w:t>
                              </w:r>
                              <w:r w:rsidR="0041504D">
                                <w:t>Einstieg aus dem Unterrichtsszenario 2.3. BIP</w:t>
                              </w:r>
                              <w:r w:rsidR="0021594A">
                                <w:t xml:space="preserve"> schon gemacht, entfällt der Punkt. Die Kärtchen mit den Antworten aus Szenario 2.3 werden im Verlauf dieser Einheit verwendet.</w:t>
                              </w:r>
                              <w:r w:rsidR="0041504D">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2222233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group id="Gruppieren 1" style="width:465.75pt;height:154.5pt;mso-position-horizontal-relative:char;mso-position-vertical-relative:line" coordsize="59153,17425" coordorigin="-1016,9011" o:spid="_x0000_s1028" w14:anchorId="0D1405D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vsNQFQQAAJUJAAAOAAAAZHJzL2Uyb0RvYy54bWykVslu&#10;4zgQvQ8w/0DonliSt1iI3fA4CxoTdAedHvSZoiiJMLchKS/9bXObH5sitdhZekFPgMhFsar4+Fj1&#10;qOt3B8HRjhrLlFxGyWUcISqJKpisltFfn+8uriJkHZYF5krSZXSkNnq3+v23673OaKpqxQtqECSR&#10;NtvrZVQ7p7PRyJKaCmwvlaYSJktlBHYwNNWoMHgP2QUfpXE8G+2VKbRRhFoLb2/ayWgV8pclJe5j&#10;WVrqEF9GgM2FpwnP3D9Hq2ucVQbrmpEOBv4FFAIzCYsOqW6ww6gx7FUqwYhRVpXukigxUmXJCA17&#10;gN0k8Yvd3BvV6LCXKttXeqAJqH3B0y+nJR9290Y/6UcDTOx1BVyEkd/LoTTC/wJKdAiUHQfK6MEh&#10;Ai+ni2Qap9MIEZhLFrMUhi2ppAbmfdxFEiezGMgHj0WcJJNZ73B7lmScgkdIMp+k03nwGfUYRs+Q&#10;7TXUij3RYf8fHU811jSwbDOg49EgVsDGpov5dDpO5hGSWEDlfqKkdpRsM4TzippGFtRRdEu2VKKT&#10;c2Ax5Bk4tZkFet8g9FvEnHP7XVpwpo1191QJ5I1lBPUiCwDqQi3i3YN1AAho7P08Cqs4K+4Y52Fg&#10;qnzDDdphaJDN1e309g9/OhDyzI3L15G+RekQm1fJ60BI4yPh+HoSguWOnPp8XH6iJbANRZIExKHt&#10;TzkxIVS6Pm/w9mElYB8C0x8Hdv4+lAZJGIJ/YtUhIqyspBuCBZPKvLV6se0hl61/z0C7b0+BO+SH&#10;UGapJ82/yVVxhNIzqpUoq8kdgzN9wNY9YgOaBO0BOus+wqPkar+MVGdFqFbm61vvvT/0BsxGaA8a&#10;t4zs3w02NEL8vYSuWSSTiRfFMJhM574FzflMfj4jG7FRUCUJKLomwfT+jvdmaZT4AnK89qvCFJYE&#10;1l5Grjc3rlVekHNC1+vgBDKosXuQT5r0VeCL9fPhCza6K2sHHfFB9X2KsxeF3fr685Fq3ThVslD1&#10;J1Y7/kEzVteakQz+Oy0F65V4/PjOgSjXeBrbe0v8VA6BzbbRF+1+Wc44c8dwhUEJeVBy98iI1wk/&#10;OOlQMkv933g8CNG9wSXboiSeRKiglgCnf3IqRG6oc8hRxveUWQr0V3RraPPVIcEcokyW2OQMtAvd&#10;/fsP542sfPH1y7WLg1Qw8qDI1iKpNrXPsbYaFMUfjheG5+5h+Ax5zpnuxcXbHUcA8sWV9QbN7XV4&#10;o0gjoO/b+91Qjh18XNiaaQvlllGR0wKk7n0BhUjg28KBOGvDpPP4QLcc8EDq0K5BKEingcNEAH3C&#10;6Xf0TYWexcm4vbmukhTMsEQv0LNknvbXVmd7ivpb6yS7XR2b7ypzgNUCCSbgCoUb7v6QtvtO8R8X&#10;5+PgdfqaWv0H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BwOcOt3QAAAAUBAAAPAAAAZHJzL2Rvd25yZXYueG1sTI9BS8NA&#10;EIXvgv9hGcGb3Y2hYtNsSinqqQi2gvQ2zU6T0OxsyG6T9N+7etHLwOM93vsmX022FQP1vnGsIZkp&#10;EMSlMw1XGj73rw/PIHxANtg6Jg1X8rAqbm9yzIwb+YOGXahELGGfoYY6hC6T0pc1WfQz1xFH7+R6&#10;iyHKvpKmxzGW21Y+KvUkLTYcF2rsaFNTed5drIa3Ecd1mrwM2/Npcz3s5+9f24S0vr+b1ksQgabw&#10;F4Yf/IgORWQ6ugsbL1oN8ZHwe6O3SJM5iKOGVC0UyCKX/+mLb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Nq+w1AVBAAAlQkAAA4AAAAAAAAA&#10;AAAAAAAAQwIAAGRycy9lMm9Eb2MueG1sUEsBAi0ACgAAAAAAAAAhAEdIMvzZGAAA2RgAABQAAAAA&#10;AAAAAAAAAAAAhAYAAGRycy9tZWRpYS9pbWFnZTEucG5nUEsBAi0ACgAAAAAAAAAhACbFT3hYBgAA&#10;WAYAABQAAAAAAAAAAAAAAAAAjx8AAGRycy9tZWRpYS9pbWFnZTIuc3ZnUEsBAi0AFAAGAAgAAAAh&#10;AHA5w63dAAAABQEAAA8AAAAAAAAAAAAAAAAAGSYAAGRycy9kb3ducmV2LnhtbFBLAQItABQABgAI&#10;AAAAIQAiVg7uxwAAAKUBAAAZAAAAAAAAAAAAAAAAACMnAABkcnMvX3JlbHMvZTJvRG9jLnhtbC5y&#10;ZWxzUEsFBgAAAAAHAAcAvgEAACEoAAAAAA==&#10;">
                <v:roundrect id="Rechteck: abgerundete Ecken 559755317" style="position:absolute;left:-1016;top:9011;width:59153;height:17426;visibility:visible;mso-wrap-style:square;v-text-anchor:top" o:spid="_x0000_s1029"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UqDygAAAOIAAAAPAAAAZHJzL2Rvd25yZXYueG1sRI9LawIx&#10;FIX3hf6HcAvdFM1YGR+jUdqC4saFVkR3l8k1Mzi5GSapjv/eCEKXh/P4ONN5aytxocaXjhX0ugkI&#10;4tzpko2C3e+iMwLhA7LGyjEpuJGH+ez1ZYqZdlfe0GUbjIgj7DNUUIRQZ1L6vCCLvutq4uidXGMx&#10;RNkYqRu8xnFbyc8kGUiLJUdCgTX9FJSft382cpP1xyI/L/c7Ux/L7405VIO1U+r9rf2agAjUhv/w&#10;s73SCtJ0PEzTfm8Ij0vxDsjZHQAA//8DAFBLAQItABQABgAIAAAAIQDb4fbL7gAAAIUBAAATAAAA&#10;AAAAAAAAAAAAAAAAAABbQ29udGVudF9UeXBlc10ueG1sUEsBAi0AFAAGAAgAAAAhAFr0LFu/AAAA&#10;FQEAAAsAAAAAAAAAAAAAAAAAHwEAAF9yZWxzLy5yZWxzUEsBAi0AFAAGAAgAAAAhACA1SoPKAAAA&#10;4gAAAA8AAAAAAAAAAAAAAAAABwIAAGRycy9kb3ducmV2LnhtbFBLBQYAAAAAAwADALcAAAD+AgAA&#10;AAA=&#10;">
                  <v:textbox>
                    <w:txbxContent>
                      <w:p w:rsidRPr="00775F41" w:rsidR="00B6693B" w:rsidP="00B6693B" w:rsidRDefault="00392F4E" w14:paraId="605A1BB9" w14:textId="71FADE46">
                        <w:pPr>
                          <w:ind w:left="851"/>
                          <w:rPr>
                            <w:rStyle w:val="IntensiverVerweis"/>
                          </w:rPr>
                        </w:pPr>
                        <w:r>
                          <w:rPr>
                            <w:rStyle w:val="IntensiverVerweis"/>
                          </w:rPr>
                          <w:t>Good News</w:t>
                        </w:r>
                        <w:r w:rsidRPr="00775F41" w:rsidR="00B6693B">
                          <w:rPr>
                            <w:rStyle w:val="IntensiverVerweis"/>
                          </w:rPr>
                          <w:t>:</w:t>
                        </w:r>
                        <w:r>
                          <w:rPr>
                            <w:rStyle w:val="IntensiverVerweis"/>
                          </w:rPr>
                          <w:t xml:space="preserve"> </w:t>
                        </w:r>
                        <w:r w:rsidR="0011476C">
                          <w:rPr>
                            <w:rStyle w:val="IntensiverVerweis"/>
                          </w:rPr>
                          <w:t>Wohlbefinden messen</w:t>
                        </w:r>
                      </w:p>
                      <w:p w:rsidR="00B6693B" w:rsidP="00392F4E" w:rsidRDefault="00392F4E" w14:paraId="2090D8C4" w14:textId="7E99E6DF">
                        <w:pPr>
                          <w:ind w:left="709"/>
                        </w:pPr>
                        <w:r>
                          <w:t xml:space="preserve">In dieser </w:t>
                        </w:r>
                        <w:r w:rsidR="00E4155B">
                          <w:t>Good News-</w:t>
                        </w:r>
                        <w:r>
                          <w:t>Einheit sammeln die SuS Ideen für den Inhalt</w:t>
                        </w:r>
                        <w:r w:rsidRPr="00392F4E">
                          <w:t xml:space="preserve"> alternative</w:t>
                        </w:r>
                        <w:r>
                          <w:t>r</w:t>
                        </w:r>
                        <w:r w:rsidRPr="00392F4E">
                          <w:t xml:space="preserve"> Wohlstandsindikatoren, die das Wohlbefinden einer Gesellschaft umfassender abbilden als das BIP. </w:t>
                        </w:r>
                      </w:p>
                      <w:p w:rsidR="006426DC" w:rsidP="00866609" w:rsidRDefault="006426DC" w14:paraId="14CBA43F" w14:textId="06420DD9">
                        <w:pPr>
                          <w:ind w:left="1211"/>
                        </w:pPr>
                        <w:r>
                          <w:t>Die Schüler:innen beantworten die Frage</w:t>
                        </w:r>
                        <w:r w:rsidR="0041504D">
                          <w:t xml:space="preserve"> „Wie kann man messen, ob es den Menschen in einem Land gut geht?“ (</w:t>
                        </w:r>
                        <w:r w:rsidR="0021594A">
                          <w:t xml:space="preserve">Wurde dieser </w:t>
                        </w:r>
                        <w:r w:rsidR="0041504D">
                          <w:t>Einstieg aus dem Unterrichtsszenario 2.3. BIP</w:t>
                        </w:r>
                        <w:r w:rsidR="0021594A">
                          <w:t xml:space="preserve"> schon gemacht, entfällt der Punkt. Die Kärtchen mit den Antworten aus Szenario 2.3 werden im Verlauf dieser Einheit verwendet.</w:t>
                        </w:r>
                        <w:r w:rsidR="0041504D">
                          <w:t>)</w:t>
                        </w:r>
                      </w:p>
                    </w:txbxContent>
                  </v:textbox>
                </v:round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 style="position:absolute;left:-160;top:9812;width:6172;height:6172;visibility:visible;mso-wrap-style:square" alt="Klemmbrett teilweise angekreuzt mit einfarbiger Füll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yv0yAAAAOMAAAAPAAAAZHJzL2Rvd25yZXYueG1sRE9dawIx&#10;EHwv9D+EFfqmOT1QOY0igv14rNqib8tlvTu8bEISz+u/b4RC5213dmZ2luvetKIjHxrLCsajDARx&#10;aXXDlYLjYTecgwgRWWNrmRT8UID16vlpiYW2d/6kbh8rkUw4FKigjtEVUoayJoNhZB1x4i7WG4xp&#10;9JXUHu/J3LRykmVTabDhlFCjo21N5XV/Mwr8+PzWnrrXj5sj447bzVf+Xe2Uehn0mwWISH38P/5T&#10;v+v0/nTyQJ7P4NEpLUCufgEAAP//AwBQSwECLQAUAAYACAAAACEA2+H2y+4AAACFAQAAEwAAAAAA&#10;AAAAAAAAAAAAAAAAW0NvbnRlbnRfVHlwZXNdLnhtbFBLAQItABQABgAIAAAAIQBa9CxbvwAAABUB&#10;AAALAAAAAAAAAAAAAAAAAB8BAABfcmVscy8ucmVsc1BLAQItABQABgAIAAAAIQC0qyv0yAAAAOMA&#10;AAAPAAAAAAAAAAAAAAAAAAcCAABkcnMvZG93bnJldi54bWxQSwUGAAAAAAMAAwC3AAAA/AIAAAAA&#10;">
                  <v:imagedata o:title="Klemmbrett teilweise angekreuzt mit einfarbiger Füllung" r:id="rId19"/>
                </v:shape>
                <w10:anchorlock/>
              </v:group>
            </w:pict>
          </mc:Fallback>
        </mc:AlternateContent>
      </w:r>
    </w:p>
    <w:p w14:paraId="433D11B4" w14:textId="77777777" w:rsidR="00B6693B" w:rsidRDefault="00B6693B" w:rsidP="00B6693B"/>
    <w:p w14:paraId="6F64BFDD" w14:textId="6B9127D3" w:rsidR="00B6693B" w:rsidRPr="00DC52EF" w:rsidRDefault="00DC52EF" w:rsidP="00B6693B">
      <w:pPr>
        <w:rPr>
          <w:b/>
          <w:bCs/>
        </w:rPr>
      </w:pPr>
      <w:r w:rsidRPr="00DC52EF">
        <w:rPr>
          <w:b/>
          <w:bCs/>
        </w:rPr>
        <w:t>PPT</w:t>
      </w:r>
      <w:r>
        <w:rPr>
          <w:b/>
          <w:bCs/>
        </w:rPr>
        <w:t>1</w:t>
      </w:r>
    </w:p>
    <w:p w14:paraId="2D2C986A" w14:textId="1D111338" w:rsidR="00DC52EF" w:rsidRDefault="00B50808" w:rsidP="00B6693B">
      <w:r>
        <w:rPr>
          <w:noProof/>
        </w:rPr>
        <w:drawing>
          <wp:inline distT="0" distB="0" distL="0" distR="0" wp14:anchorId="331B124D" wp14:editId="4B173AE0">
            <wp:extent cx="5756910" cy="3238500"/>
            <wp:effectExtent l="0" t="0" r="0" b="0"/>
            <wp:docPr id="1559732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32852"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56910" cy="3238500"/>
                    </a:xfrm>
                    <a:prstGeom prst="rect">
                      <a:avLst/>
                    </a:prstGeom>
                  </pic:spPr>
                </pic:pic>
              </a:graphicData>
            </a:graphic>
          </wp:inline>
        </w:drawing>
      </w:r>
    </w:p>
    <w:p w14:paraId="04AE80B8" w14:textId="77777777" w:rsidR="0096624F" w:rsidRDefault="0096624F" w:rsidP="00B6693B">
      <w:pPr>
        <w:rPr>
          <w:b/>
          <w:bCs/>
        </w:rPr>
      </w:pPr>
      <w:r>
        <w:rPr>
          <w:b/>
          <w:bCs/>
        </w:rPr>
        <w:br w:type="page"/>
      </w:r>
    </w:p>
    <w:p w14:paraId="31D8DE5F" w14:textId="43FAB996" w:rsidR="00DC52EF" w:rsidRPr="00DC52EF" w:rsidRDefault="00DC52EF" w:rsidP="00B6693B">
      <w:pPr>
        <w:rPr>
          <w:b/>
          <w:bCs/>
        </w:rPr>
      </w:pPr>
      <w:r w:rsidRPr="00DC52EF">
        <w:rPr>
          <w:b/>
          <w:bCs/>
        </w:rPr>
        <w:lastRenderedPageBreak/>
        <w:t>PPT</w:t>
      </w:r>
      <w:r>
        <w:rPr>
          <w:b/>
          <w:bCs/>
        </w:rPr>
        <w:t>2</w:t>
      </w:r>
    </w:p>
    <w:p w14:paraId="0FE4CC8B" w14:textId="68AD1085" w:rsidR="00DC52EF" w:rsidRDefault="00DC52EF" w:rsidP="00B6693B">
      <w:r>
        <w:rPr>
          <w:noProof/>
        </w:rPr>
        <w:drawing>
          <wp:inline distT="0" distB="0" distL="0" distR="0" wp14:anchorId="525FAD82" wp14:editId="680A3B48">
            <wp:extent cx="5756910" cy="2953385"/>
            <wp:effectExtent l="0" t="0" r="0" b="0"/>
            <wp:docPr id="459872448"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72448" name="Grafik 1" descr="Ein Bild, das Text, Screenshot, Design enthält.&#10;&#10;Automatisch generierte Beschreibung"/>
                    <pic:cNvPicPr/>
                  </pic:nvPicPr>
                  <pic:blipFill>
                    <a:blip r:embed="rId22"/>
                    <a:stretch>
                      <a:fillRect/>
                    </a:stretch>
                  </pic:blipFill>
                  <pic:spPr>
                    <a:xfrm>
                      <a:off x="0" y="0"/>
                      <a:ext cx="5756910" cy="2953385"/>
                    </a:xfrm>
                    <a:prstGeom prst="rect">
                      <a:avLst/>
                    </a:prstGeom>
                  </pic:spPr>
                </pic:pic>
              </a:graphicData>
            </a:graphic>
          </wp:inline>
        </w:drawing>
      </w:r>
    </w:p>
    <w:p w14:paraId="3D226CE1" w14:textId="5DDD3BC0" w:rsidR="00E020AB" w:rsidRPr="00E020AB" w:rsidRDefault="002645AF" w:rsidP="00B6693B">
      <w:pPr>
        <w:rPr>
          <w:b/>
          <w:bCs/>
        </w:rPr>
      </w:pPr>
      <w:r>
        <w:rPr>
          <w:noProof/>
        </w:rPr>
        <mc:AlternateContent>
          <mc:Choice Requires="wpg">
            <w:drawing>
              <wp:inline distT="0" distB="0" distL="0" distR="0" wp14:anchorId="157F0A81" wp14:editId="60969E97">
                <wp:extent cx="5756910" cy="1927860"/>
                <wp:effectExtent l="0" t="0" r="15240" b="15240"/>
                <wp:docPr id="1629246860" name="Gruppieren 1"/>
                <wp:cNvGraphicFramePr/>
                <a:graphic xmlns:a="http://schemas.openxmlformats.org/drawingml/2006/main">
                  <a:graphicData uri="http://schemas.microsoft.com/office/word/2010/wordprocessingGroup">
                    <wpg:wgp>
                      <wpg:cNvGrpSpPr/>
                      <wpg:grpSpPr>
                        <a:xfrm>
                          <a:off x="0" y="0"/>
                          <a:ext cx="5756910" cy="1927860"/>
                          <a:chOff x="-101600" y="901146"/>
                          <a:chExt cx="5915320" cy="1759148"/>
                        </a:xfrm>
                      </wpg:grpSpPr>
                      <wps:wsp>
                        <wps:cNvPr id="149853487" name="Rechteck: abgerundete Ecken 149853487"/>
                        <wps:cNvSpPr/>
                        <wps:spPr>
                          <a:xfrm>
                            <a:off x="-101600" y="901146"/>
                            <a:ext cx="5915320" cy="175914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F8AE886" w14:textId="7E9BFED4" w:rsidR="002645AF" w:rsidRDefault="002645AF" w:rsidP="002645AF">
                              <w:pPr>
                                <w:ind w:left="851"/>
                                <w:rPr>
                                  <w:rStyle w:val="IntensiverVerweis"/>
                                </w:rPr>
                              </w:pPr>
                              <w:r>
                                <w:rPr>
                                  <w:rStyle w:val="IntensiverVerweis"/>
                                </w:rPr>
                                <w:t>Good News</w:t>
                              </w:r>
                              <w:r w:rsidRPr="00775F41">
                                <w:rPr>
                                  <w:rStyle w:val="IntensiverVerweis"/>
                                </w:rPr>
                                <w:t>:</w:t>
                              </w:r>
                              <w:r>
                                <w:rPr>
                                  <w:rStyle w:val="IntensiverVerweis"/>
                                </w:rPr>
                                <w:t xml:space="preserve"> Klassenklima-Indikator</w:t>
                              </w:r>
                            </w:p>
                            <w:p w14:paraId="2C1B8FB6" w14:textId="5123E34D" w:rsidR="002645AF" w:rsidRDefault="002645AF" w:rsidP="002645AF">
                              <w:pPr>
                                <w:ind w:left="851"/>
                              </w:pPr>
                              <w:r>
                                <w:t xml:space="preserve">Die Schüler:innen entwickeln in Kleingruppen einen Klassenklima-Indikator. </w:t>
                              </w:r>
                            </w:p>
                            <w:p w14:paraId="218F99F8" w14:textId="2482DA9C" w:rsidR="002645AF" w:rsidRDefault="002645AF" w:rsidP="002645AF">
                              <w:pPr>
                                <w:pStyle w:val="Listenabsatz"/>
                                <w:numPr>
                                  <w:ilvl w:val="0"/>
                                  <w:numId w:val="47"/>
                                </w:numPr>
                              </w:pPr>
                              <w:r>
                                <w:t xml:space="preserve">Die Schüler:innen erhalten AB1 als Unterstützung für die </w:t>
                              </w:r>
                              <w:r w:rsidR="00632D23">
                                <w:t>Diskussion innerhalb der Gruppe.</w:t>
                              </w:r>
                            </w:p>
                            <w:p w14:paraId="204463EB" w14:textId="2A051252" w:rsidR="002645AF" w:rsidRDefault="00632D23" w:rsidP="002645AF">
                              <w:pPr>
                                <w:pStyle w:val="Listenabsatz"/>
                                <w:numPr>
                                  <w:ilvl w:val="0"/>
                                  <w:numId w:val="47"/>
                                </w:numPr>
                              </w:pPr>
                              <w:r>
                                <w:t>Sie</w:t>
                              </w:r>
                              <w:r w:rsidR="002645AF">
                                <w:t xml:space="preserve"> überlegen, was zu einem guten Klassenklima beiträgt und wie man die Lebensqualität in der Klasse messbar machen kann</w:t>
                              </w:r>
                              <w:r w:rsidR="00BE771F">
                                <w:t>.</w:t>
                              </w:r>
                              <w:r>
                                <w:t xml:space="preserve"> (Fragen AB1)</w:t>
                              </w:r>
                            </w:p>
                            <w:p w14:paraId="636A8A03" w14:textId="54A1731C" w:rsidR="002645AF" w:rsidRPr="00803FF2" w:rsidRDefault="002645AF" w:rsidP="002645AF">
                              <w:pPr>
                                <w:pStyle w:val="Listenabsatz"/>
                                <w:numPr>
                                  <w:ilvl w:val="0"/>
                                  <w:numId w:val="47"/>
                                </w:numPr>
                              </w:pPr>
                              <w:r>
                                <w:t xml:space="preserve">Die Schüler:innen präsentieren ihre Ideen im Plenum.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48896622"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group id="_x0000_s1031" style="width:453.3pt;height:151.8pt;mso-position-horizontal-relative:char;mso-position-vertical-relative:line" coordsize="59153,17591" coordorigin="-1016,9011" w14:anchorId="157F0A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150PFQQAAJUJAAAOAAAAZHJzL2Uyb0RvYy54bWykVttu&#10;2zgQfV+g/0DoPbHl+CrELrzOBcUGbdB00WeKGkmEKZJLUrHdb+vb/tgOqYuTON0U7YPloTgzPDya&#10;OeTl+30lyCMYy5VcRvH5MCIgmcq4LJbR319uzuYRsY7KjAolYRkdwEbvV+/+uNzpBEaqVCIDQzCJ&#10;tMlOL6PSOZ0MBpaVUFF7rjRInMyVqajDoSkGmaE7zF6JwWg4nA52ymTaKAbW4turZjJahfx5Dsx9&#10;ynMLjohlhNhceJrwTP1zsLqkSWGoLjlrYdBfQFFRLnHRPtUVdZTUhp+kqjgzyqrcnTNVDVSecwZh&#10;D7ibePhiN7dG1TrspUh2he5pQmpf8PTLadnHx1ujH/S9QSZ2ukAuwsjvZZ+byv8jSrIPlB16ymDv&#10;CMOXk9lkuoiRWYZz8WI0m09bUlmJzPu4s3gYT4fogh6LYRyPpw3rrLzukiziycWoSzKbLOLx3PsM&#10;OgyDZ8h2GmvFHumwv0fHQ0k1BJZtgnTcG8Iz3Mt4MZ9cjOeziEhaYeV+BlY6YNuE0LQAU8sMHJBr&#10;tgVJjs6BxZCn59QmFul9hdAfEdNz+xYtNNHGultQFfHGMsJ6kRkCdaEW6eOddQ2NnZ9HYZXg2Q0X&#10;IgxMkW6EIY8UG2Qzv55c/9ky/8xNyNNI36LQx6ZFfBqIH9BH4ufrSAiWOwjw+YT8DDmyjUUSB8Sh&#10;7Y85KWMgXZc3ePuwHLH3gaO3A1t/HwpBEvrgn1i1jwgrK+n64IpLZV5bPdt2kPPGv2Og2benwO3T&#10;fSizC0+af5Oq7IClZ1QjUVazG47f9I5ad08NahK2B+qs+4SPXKjdMlKtFZFSmW+vvff+2Bs4G5Ed&#10;atwysv/U1EBExAeJXYN9Nsa0LgzGk5lvQfN0Jn06I+tqo7BKYlR0zYLp/Z3ozNyo6ivK8dqvilNU&#10;Mlx7GbnO3LhGeVHOGazXwQllUFN3Jx8066rAF+uX/VdqdFvWDjvio+r6lCYvCrvx9d9HqnXtVM5D&#10;1R9ZbflHzVhdas4S/LVaitaJeLx95mCUqz2NzblV/VSOipptrc+a/fKUC+4O4QjDEvKg5OM9Z14n&#10;/OCpDo3n88V0Ohp1QnRraM63JB6OI5KBZcjpXwKqKjXgHHHAxQ64BaS/gK2B+psjFXcEuMypSTlq&#10;F7n597sQtSx88XXLNYujpHB2p9jWEqk2pc+xthoVxX8cryXP3cPwGfJUcN2Ji7dbjhDkiyPrFZqb&#10;4/BKsbrCvm/OdwOCOrxc2JJri+WWQJVChlL3IcNCZHi3cCjO2nDpPD6UN4c8sDK0axAK1mpgPxFA&#10;H3H6Hf1QoafD+KI5uebxCM2wRCfQ03g26o6t1vYUdafWqTz/rzIHWA2QYCKuULjh7A9p23uKv1w8&#10;HQev421q9R8A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DfuRPT3AAAAAUBAAAPAAAAZHJzL2Rvd25yZXYueG1sTI9BS8NA&#10;EIXvgv9hGcGb3Y3BoDGbUop6KoKtIN6m2WkSmp0N2W2S/ntXL/Yy8HiP974plrPtxEiDbx1rSBYK&#10;BHHlTMu1hs/d690jCB+QDXaOScOZPCzL66sCc+Mm/qBxG2oRS9jnqKEJoc+l9FVDFv3C9cTRO7jB&#10;YohyqKUZcIrltpP3SmXSYstxocGe1g1Vx+3JanibcFqlycu4OR7W5+/dw/vXJiGtb2/m1TOIQHP4&#10;D8MvfkSHMjLt3YmNF52G+Ej4u9F7UlkGYq8hVWkGsizkJX35Aw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8NedDxUEAACVCQAADgAAAAAAAAAA&#10;AAAAAABDAgAAZHJzL2Uyb0RvYy54bWxQSwECLQAKAAAAAAAAACEAR0gy/NkYAADZGAAAFAAAAAAA&#10;AAAAAAAAAACEBgAAZHJzL21lZGlhL2ltYWdlMS5wbmdQSwECLQAKAAAAAAAAACEAJsVPeFgGAABY&#10;BgAAFAAAAAAAAAAAAAAAAACPHwAAZHJzL21lZGlhL2ltYWdlMi5zdmdQSwECLQAUAAYACAAAACEA&#10;37kT09wAAAAFAQAADwAAAAAAAAAAAAAAAAAZJgAAZHJzL2Rvd25yZXYueG1sUEsBAi0AFAAGAAgA&#10;AAAhACJWDu7HAAAApQEAABkAAAAAAAAAAAAAAAAAIicAAGRycy9fcmVscy9lMm9Eb2MueG1sLnJl&#10;bHNQSwUGAAAAAAcABwC+AQAAICgAAAAA&#10;">
                <v:roundrect id="Rechteck: abgerundete Ecken 149853487" style="position:absolute;left:-1016;top:9011;width:59153;height:17591;visibility:visible;mso-wrap-style:square;v-text-anchor:top" o:spid="_x0000_s1032"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WUcyAAAAOIAAAAPAAAAZHJzL2Rvd25yZXYueG1sRE/LagIx&#10;FN0X+g/hFtwUzbT1MU6NUgsWNy58ILq7TK6ZwcnNMEl1+vdGKLg8nPdk1tpKXKjxpWMFb70EBHHu&#10;dMlGwW676KYgfEDWWDkmBX/kYTZ9fppgpt2V13TZBCNiCPsMFRQh1JmUPi/Iou+5mjhyJ9dYDBE2&#10;RuoGrzHcVvI9SYbSYsmxocCavgvKz5tfG3uT1esiP//sd6Y+lvO1OVTDlVOq89J+fYII1IaH+N+9&#10;1HF+f5wOPvrpCO6XIgY5vQEAAP//AwBQSwECLQAUAAYACAAAACEA2+H2y+4AAACFAQAAEwAAAAAA&#10;AAAAAAAAAAAAAAAAW0NvbnRlbnRfVHlwZXNdLnhtbFBLAQItABQABgAIAAAAIQBa9CxbvwAAABUB&#10;AAALAAAAAAAAAAAAAAAAAB8BAABfcmVscy8ucmVsc1BLAQItABQABgAIAAAAIQAuGWUcyAAAAOIA&#10;AAAPAAAAAAAAAAAAAAAAAAcCAABkcnMvZG93bnJldi54bWxQSwUGAAAAAAMAAwC3AAAA/AIAAAAA&#10;">
                  <v:textbox>
                    <w:txbxContent>
                      <w:p w:rsidR="002645AF" w:rsidP="002645AF" w:rsidRDefault="002645AF" w14:paraId="2F8AE886" w14:textId="7E9BFED4">
                        <w:pPr>
                          <w:ind w:left="851"/>
                          <w:rPr>
                            <w:rStyle w:val="IntensiverVerweis"/>
                          </w:rPr>
                        </w:pPr>
                        <w:r>
                          <w:rPr>
                            <w:rStyle w:val="IntensiverVerweis"/>
                          </w:rPr>
                          <w:t>Good News</w:t>
                        </w:r>
                        <w:r w:rsidRPr="00775F41">
                          <w:rPr>
                            <w:rStyle w:val="IntensiverVerweis"/>
                          </w:rPr>
                          <w:t>:</w:t>
                        </w:r>
                        <w:r>
                          <w:rPr>
                            <w:rStyle w:val="IntensiverVerweis"/>
                          </w:rPr>
                          <w:t xml:space="preserve"> Klassenklima-Indikator</w:t>
                        </w:r>
                      </w:p>
                      <w:p w:rsidR="002645AF" w:rsidP="002645AF" w:rsidRDefault="002645AF" w14:paraId="2C1B8FB6" w14:textId="5123E34D">
                        <w:pPr>
                          <w:ind w:left="851"/>
                        </w:pPr>
                        <w:r>
                          <w:t xml:space="preserve">Die Schüler:innen entwickeln in Kleingruppen einen Klassenklima-Indikator. </w:t>
                        </w:r>
                      </w:p>
                      <w:p w:rsidR="002645AF" w:rsidP="002645AF" w:rsidRDefault="002645AF" w14:paraId="218F99F8" w14:textId="2482DA9C">
                        <w:pPr>
                          <w:pStyle w:val="Listenabsatz"/>
                          <w:numPr>
                            <w:ilvl w:val="0"/>
                            <w:numId w:val="47"/>
                          </w:numPr>
                        </w:pPr>
                        <w:r>
                          <w:t xml:space="preserve">Die Schüler:innen erhalten AB1 als Unterstützung für die </w:t>
                        </w:r>
                        <w:r w:rsidR="00632D23">
                          <w:t>Diskussion innerhalb der Gruppe.</w:t>
                        </w:r>
                      </w:p>
                      <w:p w:rsidR="002645AF" w:rsidP="002645AF" w:rsidRDefault="00632D23" w14:paraId="204463EB" w14:textId="2A051252">
                        <w:pPr>
                          <w:pStyle w:val="Listenabsatz"/>
                          <w:numPr>
                            <w:ilvl w:val="0"/>
                            <w:numId w:val="47"/>
                          </w:numPr>
                        </w:pPr>
                        <w:r>
                          <w:t>Sie</w:t>
                        </w:r>
                        <w:r w:rsidR="002645AF">
                          <w:t xml:space="preserve"> überlegen, was zu einem guten Klassenklima beiträgt und wie man die Lebensqualität in der Klasse messbar machen kann</w:t>
                        </w:r>
                        <w:r w:rsidR="00BE771F">
                          <w:t>.</w:t>
                        </w:r>
                        <w:r>
                          <w:t xml:space="preserve"> (Fragen AB1)</w:t>
                        </w:r>
                      </w:p>
                      <w:p w:rsidRPr="00803FF2" w:rsidR="002645AF" w:rsidP="002645AF" w:rsidRDefault="002645AF" w14:paraId="636A8A03" w14:textId="54A1731C">
                        <w:pPr>
                          <w:pStyle w:val="Listenabsatz"/>
                          <w:numPr>
                            <w:ilvl w:val="0"/>
                            <w:numId w:val="47"/>
                          </w:numPr>
                        </w:pPr>
                        <w:r>
                          <w:t xml:space="preserve">Die Schüler:innen präsentieren ihre Ideen im Plenum. </w:t>
                        </w:r>
                      </w:p>
                    </w:txbxContent>
                  </v:textbox>
                </v:roundrect>
                <v:shape id="Grafik 104" style="position:absolute;left:-160;top:9812;width:6172;height:6172;visibility:visible;mso-wrap-style:square" alt="Klemmbrett teilweise angekreuzt mit einfarbiger Füllung"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qGSyAAAAOMAAAAPAAAAZHJzL2Rvd25yZXYueG1sRE9fS8Mw&#10;EH8X9h3CCb65dHWU2i0bY7Cpj84p+nY0t7bYXEKSdfXbG0HY4/3+33I9ml4M5ENnWcFsmoEgrq3u&#10;uFFwfNvdlyBCRNbYWyYFPxRgvZrcLLHS9sKvNBxiI1IIhwoVtDG6SspQt2QwTK0jTtzJeoMxnb6R&#10;2uMlhZte5llWSIMdp4YWHW1bqr8PZ6PAz76e+s9h/3J2ZNxxu3l/+Gh2St3djpsFiEhjvIr/3c86&#10;zZ/Py/KxKPIc/n5KAMjVLwAAAP//AwBQSwECLQAUAAYACAAAACEA2+H2y+4AAACFAQAAEwAAAAAA&#10;AAAAAAAAAAAAAAAAW0NvbnRlbnRfVHlwZXNdLnhtbFBLAQItABQABgAIAAAAIQBa9CxbvwAAABUB&#10;AAALAAAAAAAAAAAAAAAAAB8BAABfcmVscy8ucmVsc1BLAQItABQABgAIAAAAIQDbQqGSyAAAAOMA&#10;AAAPAAAAAAAAAAAAAAAAAAcCAABkcnMvZG93bnJldi54bWxQSwUGAAAAAAMAAwC3AAAA/AIAAAAA&#10;">
                  <v:imagedata o:title="Klemmbrett teilweise angekreuzt mit einfarbiger Füllung" r:id="rId19"/>
                </v:shape>
                <w10:anchorlock/>
              </v:group>
            </w:pict>
          </mc:Fallback>
        </mc:AlternateContent>
      </w:r>
      <w:r w:rsidR="00E020AB" w:rsidRPr="00E020AB">
        <w:rPr>
          <w:b/>
          <w:bCs/>
        </w:rPr>
        <w:t>PPT</w:t>
      </w:r>
      <w:r w:rsidR="00550EFE">
        <w:rPr>
          <w:b/>
          <w:bCs/>
        </w:rPr>
        <w:t>3</w:t>
      </w:r>
    </w:p>
    <w:p w14:paraId="77E5EAF2" w14:textId="52899E71" w:rsidR="00DC52EF" w:rsidRDefault="00550EFE" w:rsidP="00B6693B">
      <w:r>
        <w:rPr>
          <w:noProof/>
        </w:rPr>
        <w:drawing>
          <wp:inline distT="0" distB="0" distL="0" distR="0" wp14:anchorId="04902F32" wp14:editId="46ADF8BD">
            <wp:extent cx="5756910" cy="2953385"/>
            <wp:effectExtent l="0" t="0" r="0" b="0"/>
            <wp:docPr id="1573492191" name="Grafik 1" descr="Ein Bild, das Text, Screensho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92191" name="Grafik 1" descr="Ein Bild, das Text, Screenshot, Wasser enthält.&#10;&#10;Automatisch generierte Beschreibung"/>
                    <pic:cNvPicPr/>
                  </pic:nvPicPr>
                  <pic:blipFill>
                    <a:blip r:embed="rId23"/>
                    <a:stretch>
                      <a:fillRect/>
                    </a:stretch>
                  </pic:blipFill>
                  <pic:spPr>
                    <a:xfrm>
                      <a:off x="0" y="0"/>
                      <a:ext cx="5756910" cy="2953385"/>
                    </a:xfrm>
                    <a:prstGeom prst="rect">
                      <a:avLst/>
                    </a:prstGeom>
                  </pic:spPr>
                </pic:pic>
              </a:graphicData>
            </a:graphic>
          </wp:inline>
        </w:drawing>
      </w:r>
    </w:p>
    <w:p w14:paraId="4BE853E6" w14:textId="77777777" w:rsidR="00795B10" w:rsidRDefault="00795B10" w:rsidP="00B6693B">
      <w:pPr>
        <w:rPr>
          <w:b/>
          <w:bCs/>
        </w:rPr>
      </w:pPr>
      <w:r>
        <w:rPr>
          <w:b/>
          <w:bCs/>
        </w:rPr>
        <w:br w:type="page"/>
      </w:r>
    </w:p>
    <w:p w14:paraId="034E12B4" w14:textId="08A20D63" w:rsidR="00795B10" w:rsidRPr="00795B10" w:rsidRDefault="00795B10" w:rsidP="00B6693B">
      <w:pPr>
        <w:rPr>
          <w:b/>
          <w:bCs/>
        </w:rPr>
      </w:pPr>
      <w:r w:rsidRPr="00795B10">
        <w:rPr>
          <w:b/>
          <w:bCs/>
        </w:rPr>
        <w:lastRenderedPageBreak/>
        <w:t>PPT4</w:t>
      </w:r>
    </w:p>
    <w:p w14:paraId="263E87FC" w14:textId="2B35DF33" w:rsidR="00795B10" w:rsidRDefault="00B41210" w:rsidP="00B6693B">
      <w:r>
        <w:rPr>
          <w:noProof/>
        </w:rPr>
        <w:drawing>
          <wp:inline distT="0" distB="0" distL="0" distR="0" wp14:anchorId="4CC07DEB" wp14:editId="58C66A81">
            <wp:extent cx="5419177" cy="2679700"/>
            <wp:effectExtent l="0" t="0" r="0" b="6350"/>
            <wp:docPr id="1472823196" name="Grafik 1" descr="Ein Bild, das Text, Screenshot, Schrif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20983" cy="2680593"/>
                    </a:xfrm>
                    <a:prstGeom prst="rect">
                      <a:avLst/>
                    </a:prstGeom>
                  </pic:spPr>
                </pic:pic>
              </a:graphicData>
            </a:graphic>
          </wp:inline>
        </w:drawing>
      </w:r>
    </w:p>
    <w:p w14:paraId="4E2653A5" w14:textId="77777777" w:rsidR="00E020AB" w:rsidRDefault="0011476C" w:rsidP="00B6693B">
      <w:r>
        <w:rPr>
          <w:noProof/>
        </w:rPr>
        <mc:AlternateContent>
          <mc:Choice Requires="wpg">
            <w:drawing>
              <wp:inline distT="0" distB="0" distL="0" distR="0" wp14:anchorId="42F14641" wp14:editId="6AF09BA5">
                <wp:extent cx="5756910" cy="2368550"/>
                <wp:effectExtent l="0" t="0" r="15240" b="12700"/>
                <wp:docPr id="158949655" name="Gruppieren 1"/>
                <wp:cNvGraphicFramePr/>
                <a:graphic xmlns:a="http://schemas.openxmlformats.org/drawingml/2006/main">
                  <a:graphicData uri="http://schemas.microsoft.com/office/word/2010/wordprocessingGroup">
                    <wpg:wgp>
                      <wpg:cNvGrpSpPr/>
                      <wpg:grpSpPr>
                        <a:xfrm>
                          <a:off x="0" y="0"/>
                          <a:ext cx="5756910" cy="2368550"/>
                          <a:chOff x="-101600" y="901146"/>
                          <a:chExt cx="5915320" cy="2161272"/>
                        </a:xfrm>
                      </wpg:grpSpPr>
                      <wps:wsp>
                        <wps:cNvPr id="1279838804" name="Rechteck: abgerundete Ecken 1279838804"/>
                        <wps:cNvSpPr/>
                        <wps:spPr>
                          <a:xfrm>
                            <a:off x="-101600" y="901146"/>
                            <a:ext cx="5915320" cy="2161272"/>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0764169" w14:textId="77777777" w:rsidR="0011476C" w:rsidRPr="00775F41" w:rsidRDefault="0011476C" w:rsidP="0011476C">
                              <w:pPr>
                                <w:ind w:left="851"/>
                                <w:rPr>
                                  <w:rStyle w:val="IntensiverVerweis"/>
                                </w:rPr>
                              </w:pPr>
                              <w:r>
                                <w:rPr>
                                  <w:rStyle w:val="IntensiverVerweis"/>
                                </w:rPr>
                                <w:t>Good News</w:t>
                              </w:r>
                              <w:r w:rsidRPr="00775F41">
                                <w:rPr>
                                  <w:rStyle w:val="IntensiverVerweis"/>
                                </w:rPr>
                                <w:t>:</w:t>
                              </w:r>
                              <w:r>
                                <w:rPr>
                                  <w:rStyle w:val="IntensiverVerweis"/>
                                </w:rPr>
                                <w:t xml:space="preserve"> Alternativen zum BIP</w:t>
                              </w:r>
                            </w:p>
                            <w:p w14:paraId="3CC7FC60" w14:textId="258F5549" w:rsidR="0011476C" w:rsidRDefault="00017FF8" w:rsidP="00017FF8">
                              <w:pPr>
                                <w:pStyle w:val="Listenabsatz"/>
                                <w:numPr>
                                  <w:ilvl w:val="0"/>
                                  <w:numId w:val="45"/>
                                </w:numPr>
                              </w:pPr>
                              <w:r>
                                <w:t>In den Kleingruppen überlegen sich die Schüler:innen, welche der Kriterien, die für ein gutes Klassenklima ausschlaggebend sind</w:t>
                              </w:r>
                              <w:r w:rsidR="00ED5E24">
                                <w:t>, auf die Gesellschaft übertragen werden können</w:t>
                              </w:r>
                              <w:r w:rsidR="00C32DF4">
                                <w:t>.</w:t>
                              </w:r>
                            </w:p>
                            <w:p w14:paraId="5F29BA54" w14:textId="45B8ACB5" w:rsidR="0011476C" w:rsidRDefault="00ED5E24" w:rsidP="00017FF8">
                              <w:pPr>
                                <w:pStyle w:val="Listenabsatz"/>
                                <w:numPr>
                                  <w:ilvl w:val="0"/>
                                  <w:numId w:val="45"/>
                                </w:numPr>
                              </w:pPr>
                              <w:r>
                                <w:t xml:space="preserve">Die Kärtchen aus dem Einstieg können hilfreich sein, um weitere Kriterien </w:t>
                              </w:r>
                              <w:r w:rsidR="00E020AB">
                                <w:t xml:space="preserve">zu berücksichtigen. </w:t>
                              </w:r>
                              <w:r w:rsidR="00531BFD">
                                <w:t>Außerdem könnten Klassenregeln, die schon zu Beginn des Schuljahres erstellt wurden</w:t>
                              </w:r>
                              <w:r w:rsidR="00DD3059">
                                <w:t>,</w:t>
                              </w:r>
                              <w:r w:rsidR="00531BFD">
                                <w:t xml:space="preserve"> </w:t>
                              </w:r>
                              <w:r w:rsidR="00DD3059">
                                <w:t xml:space="preserve">herangezogen werden, um sie in den Indikator einzubeziehen. </w:t>
                              </w:r>
                            </w:p>
                            <w:p w14:paraId="5EDDFEFB" w14:textId="32C3F417" w:rsidR="0011476C" w:rsidRPr="00803FF2" w:rsidRDefault="00E020AB" w:rsidP="00017FF8">
                              <w:pPr>
                                <w:pStyle w:val="Listenabsatz"/>
                                <w:numPr>
                                  <w:ilvl w:val="0"/>
                                  <w:numId w:val="45"/>
                                </w:numPr>
                              </w:pPr>
                              <w:r>
                                <w:t>Die Ideen werden im Plenum besprochen und die Vor- und Nachteile der Erfassung der jeweiligen Kriterien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09829493"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group id="_x0000_s1034" style="width:453.3pt;height:186.5pt;mso-position-horizontal-relative:char;mso-position-vertical-relative:line" coordsize="59153,21612" coordorigin="-1016,9011" w14:anchorId="42F146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tNciFwQAAJYJAAAOAAAAZHJzL2Uyb0RvYy54bWykVttu&#10;2zgQfV+g/0DoPbGk2I4txC68zgXFBm3QdNFniqIkwrwtSfnSb+vb/tgOqYuTON0U7YPloTgzPDya&#10;OeTV+73gaEuNZUououQ8jhCVRBVMVovo7y+3Z7MIWYdlgbmSdBEdqI3eL9/9cbXTGU1VrXhBDYIk&#10;0mY7vYhq53Q2GllSU4HtudJUwmSpjMAOhqYaFQbvILvgozSOp6OdMoU2ilBr4e11OxktQ/6ypMR9&#10;KktLHeKLCLC58DThmfvnaHmFs8pgXTPSwcC/gEJgJmHRIdU1dhg1hp2kEowYZVXpzokSI1WWjNCw&#10;B9hNEr/YzZ1RjQ57qbJdpQeagNoXPP1yWvJxe2f0o34wwMROV8BFGPm97Esj/D+gRPtA2WGgjO4d&#10;IvBycjmZzhNglsBcejGdTSYdqaQG5n3cWRIn0xhcwGMeJ8l42rJO6ps+yTyZXKR9kmSapJep9xn1&#10;GEbPkO001Io90mF/j47HGmsaWLYZ0PFgECuglNPL+exiNovHEZJYQOl+pqR2lGwyhPOKmkYW1FF0&#10;QzZUoifegceQaWDVZhYIfoXSH1EzsPsWMTjTxro7qgTyxiKCipEFIHWhGvH23rqWyN7Po7CKs+KW&#10;cR4GpsrX3KAthhZZz24mN3923D9z4/I00jcpHWLzKjkNhE/oI+ED9iQEyx049fm4/ExL4BvKJAmI&#10;Q+Mfc2JCqHR93uDtw0rAPgSmbwd2/j6UBlEYgn9i1SEirKykG4IFk8q8tnqx6SGXrX/PQLtvT4Hb&#10;5/tQaGNPmn+Tq+IAxWdUK1JWk1sG3/QeW/eADagSNAgorfsEj5Kr3SJSnRWhWplvr733/tAdMBuh&#10;HajcIrL/NNjQCPEPEvpmnozHkNaFwXhy6ZvQPJ3Jn87IRqwVVEkCmq5JML2/471ZGiW+giCv/Kow&#10;hSWBtReR6821a7UXBJ3Q1So4gRBq7O7loyZ9Ffhi/bL/io3uytpBR3xUfafi7EVht77++0i1apwq&#10;Waj6I6sd/6AayyvNSAa/Tk3BOpGPt08diHKNp7E9ucRP5RDYbBp91u6X5YwzdwiHGJSQByW3D4x4&#10;nfCDoxLN4vksnY/nF70Q3Rlcsg1KvDQV1BKg9C9OhcgNdQ45yviOMkuB/YpuDG2+OSSYQ5TJEpuc&#10;gXah23+/c97Iytdev1q7NigKI/eKbCySal37HCurQVD8t/FS8tw9DJ8BzznTvbZ4u6MIQL44s15h&#10;uT0PrxVpBLR9e8AbyrGD24WtmbZQbRkVOS1A6T4UUIcELhcOxFkbJp3HB+rmgAdSh24NOkE6CRwm&#10;AugjTr+jHwr0NE6AeH90zZIUzLBEr8/T5DLtz63O9hT1x9apOv+vMAdYLZBgAq5Qt+HwD2m7i4q/&#10;XTwdB6/jdWr5HwAAAP//AwBQSwMECgAAAAAAAAAhAEdIMvzZGAAA2RgAABQAAABkcnMvbWVkaWEv&#10;aW1hZ2UxLnBuZ4lQTkcNChoKAAAADUlIRFIAAAGAAAABgAgGAAAApMe1vwAAAAFzUkdCAK7OHOkA&#10;AAAEZ0FNQQAAsY8L/GEFAAAACXBIWXMAADsOAAA7DgHMtqGDAAAYbklEQVR4Xu3d3ZEcR3qF4XVg&#10;AZqwJsgEmgATZAJNWA9wATD2kibgAmDsJUyACWsCTZC6Ok6HEKWXzZnBya7JyveJOCFRq8WprPoy&#10;a/4w/JskSZIkSZIkSZIkSZIkSZIkSZIkSZIkSZIkSZIkSZIkSZIkSZIkSZIkSZIkSZIkSZIkSZIk&#10;SZIkSZIkSZIkSZIkSZIkSZIkSZKe5u37Tz+9/fD5579/+PzPN7/+/vWSb5f88fbX3/9n5mxruK7l&#10;45dPl//5fltjlixJa9sO/u1gPMNh/5xcXwb/+vc/chskaR2rHvz7bPcgt0SSzu96+H/88okOxBVz&#10;eQl82+5Jbo8kndPbj1/+63L4/4cOwpVz/Uzocm9ymyTpXPJln290AJq8BPxMQNLZ+GWfp2V7QeaW&#10;SdI5bD/eSQee+f/Z7lVumyTNLV/6WfqnfZ6T673yR0QlnYEf/T8/l5fAb7l9kjQvf+rn+dk+C8jt&#10;k6Q5XQ6zd/vDzTwxH7/8d26jJM3HL/+8PH4ZSNLU/NHPl+fyAvia2yhJ87kcYv7FrxfG7wNImprf&#10;AH55fAFImhodbEdlexldDtXr7+Tffu/O9vcTrtn+919/f7f9Z9uhu//vHZncRkmaDx1qj871s5AP&#10;n3/JJf2l7f/3tXzmkkuSpPnQofbIXD/if+EvWHsN38DOpUjSfOhQe1Qav1Pn8gL5jf7sRyWXIUnz&#10;oUPtEdk+8s8l/LAjPxPIJUjSfOhQG53r1+9f+GUfcv1ldgd9TyCXIEnzoUNteAb8CoXtz8SuwUm9&#10;JM2HDrWReTPwX6hyxGcBqZb0mlx/fvzD55+3bzReDp2v28Fzib/z/uA0v/a/t/3Z1Gkel22PXffa&#10;xy+frs/jsgfzeKTxrl8PvgzeNog0oObwvMujqtv+7F2XeSW5vgz8l+hoFA/+STLwELh+1ked5tVk&#10;26N5XFJHfgrE32o5Q3wBLJ/LS+Db9qzy2KSX235PzFE/AmhekMEbHzvNq8v1M/XL3s1jk57v+pG/&#10;v854rgzc9NtnF9hpXmWuLwE/E9BLXA9/v+wzY8Z9E3j7LaLcaV5ptg/g8vikp/NfZThnLht+2L9G&#10;0ZmYM43fCaWF5Es//rTPhNmeWx5jnd8LmjPXveyPiOqp/Ehv8oz4VRD+HYCpM/IzQ52MH+nNnfZn&#10;Af4wwPwZ+ZmhTuQyLH6kd4JcNvzXPNIftn30SB1msgz4zFAn45d/zpPLwf3Dfyt0+9dD0p9t5sv2&#10;Is9jlZg/+nmuvPQzgXzZx4/8T5SXzoIWchkSv9Z7sly/p/OMT/+3n/d3Ds6XyzP1+wC6z28Anzfb&#10;AXDJ9VcI334scPtI//o3fP/vV3t78J80vgD0l2hwjDHnSLa5xGhojDHnSLa5xGhojDHnSLa5xGho&#10;jDHnSLa5xGhojDHnSLa5xGhojDHnSLa5xGhojDHnSLa5xGhojDHnSLa5xGhomknNNGgNZp7kMU6D&#10;1tBMaiRGQ9NMaqZBazDzJI9xGrSGZlIjMRqaZlIzDVqDmSd5jNOgNTSTGonR0DSTmmnQGsw8yWOc&#10;Bq2hmdRIjIammdRMg9Zg5kke4zRoDc2kRmI0NM2kZhq0BjNP8hinQWtoJjUSo6FpJjXToDWYeZLH&#10;OA1aQzOpkRgNTTOpmQatwcyTPMZp0BqaSY3EaGiaSc00aA1mnuQxToPW0ExqJEZD00xqpkFrMPMk&#10;j3EatIZmUiMxGppmUjMNWoOZJ3mM06A1NJMaidHQNJOaadAazDzJY5wGraGZ1EiMhqaZ1EyD1mDm&#10;SR7jNGgNzaRGYjQ0zaRmGrQGM0/yGKdBa2gmNRKjoWkmNdOgNZh5ksc4DVpDM6mRGA1NM6mZBq3B&#10;zJM8xmnQGppJjcRoaJpJzTRoDWae5DFOg9bQTGokRkPTTGqmQWsw8ySPcRq0hmZSIzEammZSMw1a&#10;g5kneYzToDU0kxqJ0dA0k5pp0BrMPMljnAatoZnUSIyGppnUTIPWYOZJHuM0aA3NpEZiNDTNpGYa&#10;tAYzT/IYp0FraCY1EqOhaSY106A1mHmSxzgNWkMzqZEYDU0zqZkGrcHMkzzGadAamkmNxGhomkmN&#10;JEB7ppnUSIyGppnUSAK0Z5pJjcRoaJpJjSRAe6aZ1EiMhqaZ1EgCtGeaSY3EaGiaSY0kQHummdRI&#10;jIammdRIArRnmkmNxGhomkmNJEB7ppnUSIyGppnUSAK0Z5pJjcRoaJpJjSRAe6aZ1EiMhqaZ1EgC&#10;tGeaSY3EaGiaSY0kQHummdRIjIammdRIArRnmkmNxGhomkmNJEB7ppnUSIyGppnUSAK0Z5pJjcRo&#10;aJpJjSRAe6aZ1EiMhqaZ1Ai8+fX33y75mn/UgmjPNJMaidHQNJMa7WyH/+0e+RJY1/d7ZURSIzEa&#10;mmZSo+98f/jf4ktgTfs5aCc1EqOhaSY1Cjr8b/ElsB6ag2ZSIzEammZSo4t7h/8tvgTWQjPQTGok&#10;RkPTTGqW95TD/xZfAuug599MaiRGQ9NMapb2nMP/Fl8Ca6Bn30xqJEZD00xqlvWSw/8WXwLnR8+9&#10;mdRIjIammdQs6UcO/y2X//4fbz98/jl/nE6InnszqZEYDU0zqVlO5fD/9fd3+eN0Uvvn3k5qJEZD&#10;00xqluLhr6faP/t2UiMxGppmUrMMD389x/75t5MaidHQNJOaJXj467n2M9BOaiRGQ9NMak7Pw18v&#10;sZ+DdlIjMRqaZlJzah7+eqn9LLSTGonR0DSTmtPy8NeP2M9DO6mRGA1NM6k53NsPn3+5HLbf8o8V&#10;Hv76UfuZaCc1EqOhaSY1h9oO/9v1tF4CZz3899e5enJbhqHOZlIjMRqaZlJzmO8P/1t+9CVw1sN/&#10;s7/W1ZPbMgx1NpMaidHQNJOaQ9Dhf8tLXwJnPvw3++tdPbktw1BnM6mRGA1NM6l5uHuH/y3PfQmc&#10;/fDf7K959eS2DEOdzaRGYjQ0zaTmoZ5y+N/y1JfACof/Zn/dqye3ZRjqbCY1EqOhaSY1D/Ocw/+W&#10;v3oJrHL4b/bXvnpyW4ahzmZSIzEammZS8xAvOfxv+bOXwEqH/2Z//asnt2UY6mwmNRKjoWkmNcO9&#10;ff/pp+0Qp2t4avYvgdUO/81+Dasnt2UY6mwmNRKjoWkmNQ/RfAmsePhv9utYPbktw1BnM6mRGA1N&#10;M6l5mNJLYDu88T97SmY9/Df7taye3JZhqLOZ1EiMhqaZ1DxU4yXw0sx8+G/261k9uS3DUGczqZEY&#10;DU0zqXm4I14Csx/+m/2aVk9uyzDU2UxqJEZD00xqDvHIl8AZDv/Nfl2rJ7dlGOpsJjUSo6FpJjWH&#10;ecRL4CyH/2a/ttWT2zIMdTaTGonR0DSTmkONfAmc6fDf7Ne3enJbhqHOZlIjMRqaZlJzuBEvgbMd&#10;/pv9GldPbssw1NlMaiRGQ9NMal6F5kvgjIe/Hm8/V+2kRmI0NM2k5tVovAQ8/NWyn612UiMxGppm&#10;UvOq/MhLwMNfTfv5aic1EqOhaSY1r85LXgIe/mrbz1g7qZEYDU0zqXmVnvMS8PDXCPs5ayc1EqOh&#10;aSY1r9ZTXgIe/hplP2vtpEZiNDTNpOZVu/cS8PDXSPt5ayc1EqOhaSY1rx69BDz8Ndr38zYiqZEY&#10;DU0zqZnC9y8BD389wvd7ZURSIzEammZSM428BL5ert3DX8Pt90s7qZEYDU0zqZEEaM80kxqJ0dA0&#10;kxpJgPZMM6mRGA1NM6mRBGjPNJMaidHQNJMaSYD2TDOpkRgNTTOpkQRozzSTGonR0DSTGoE3v/7+&#10;2/YTR/lHLYj2TDOpkRgNTTOp0c52+N/ukS+BdX2/V0YkNRKjoWkmNfrO94f/Lb4E1rSfg3ZSIzEa&#10;mmZSo6DD/xZfAuuhOWgmNRKjoWkmNbq4d/jf4ktgLTQDzaRGYjQ0zaRmeU85/G/xJbAOev7NpEZi&#10;NDTNpGZpzzn8b/ElsAZ69s2kRmI0NM2kZlkvOfxv8SVwfvTcm0mNxGhomknNkn7k8N9y+e//8fbD&#10;55/zx+mE6Lk3kxqJ0dA0k5rlVA5/fyX16e2fezupkRgNTTOpWYqHv55q/+zbSY3EaGiaSc0yPPz1&#10;HPvn305qJEZD00xqluDhr+faz0A7qZEYDU0zqTk9D3+9xH4O2kmNxGhomknNqXn466X2s9BOaiRG&#10;Q9NMak7Lw18/Yj8P7aRGYjQ0zaTmcG8/fP7lcth+yz9WePjrR+1nop3USIyGppnUHGo7/G/X03oJ&#10;nPXw31/n6sltGYY6m0mNxGhomknNYb4//G/50ZfAWQ//zf5aV09uyzDU2UxqJEZD00xqDkGH/y0v&#10;fQmc+fDf7K939eS2DEOdzaRGYjQ0zaTm4e4d/rc89yVw9sN/s7/m1ZPbMgx1NpMaidHQNJOah3rK&#10;4X/LU18CKxz+m/11r57clmGos5nUSIyGppnUPMxzDv9b/uolsMrhv9lf++rJbRmGOptJjcRoaJpJ&#10;zUO85PC/5c9eAisd/pv99a+e3JZhqLOZ1EiMhqaZ1Az39v2nn7ZDnK7hqdm/BFY7/Df7Naye3JZh&#10;qLOZ1EiMhqaZ1DxE8yWw4uG/2a9j9eS2DEOdzaRGYjQ0zaTmYUovge3wxv/sKZn18N/s17J6cluG&#10;oc5mUiMxGppmUvNQjZfASzPz4b/Zr2f15LYMQ53NpEZiNDTNpObhjngJzH74b/ZrWj25LcNQZzOp&#10;kRgNTTOpOcQjXwJnOPw3+3WtntyWYaizmdRIjIammdQc5hEvgbMc/pv92lZPbssw1NlMaiRGQ9NM&#10;ag418iVwpsN/s1/f6sltGYY6m0mNxGhomknN4Ua8BM52+G/2a1w9uS3DUGczqZEYDU0zqXkVmi+B&#10;Mx7+erz9XLWTGonR0DSTmlej8RLw8FfLfrbaSY3EaGiaSc2r8iMvAQ9/Ne3nq53USIyGppnUvDov&#10;eQl4+KttP2PtpEZiNDTNpOZVes5LwMNfI+znrJ3USIyGppnUvFpPeQl4+GuU/ay1kxqJ0dA0k5pX&#10;7d5LwMNfI+3nrZ3USIyGppnUvHr0EvDw12jfz9uIpEZiNDTNpGYK378EPPz1CN/vlRFJjcRoaJpJ&#10;zTTyEvh6uXYPfw233y/t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5nB0bSOT&#10;Wukump1mUiMxGppmUnM4uraRSa10F81OM6mRGA1NM6k5HF3byKRWuotmp5nUSIyGppnUHI6ubWRS&#10;K91Fs9NMaiRGQ9NMag5H1zYyqZXuotlpJjUSo6FpJjWHo2sbmdRKd9HsNJ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lu2h2mkmN&#10;xGhomknN4ejaRia10l00O82kRmI0NM2k5nB0bSOTWukump1mUiMxGppmUnM4uraRSa10F81OM6mR&#10;GA1NM6k5HF3byKRWuotmp5nUSIyGppnUHI6ubWRSK91Fs9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OR9c2MqmV7qLZaSY1EqOhaSY1h6NrG5nUSnfR7DSTGonR0DSTmsPRtY1MaqW7aHaa&#10;SY3EaGiaSc3h6NpGJrXSXTQ7zaRGYjQ0zaTmcHRtI5Na6S6anWZSIzEammZSczi6tpFJrXQXzU4z&#10;qZEYDU0zqTkcXdvIpHY6tJaVk9syDHU2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VrqLZqeZ1EiMhqaZ1ByOrm1kUivdRbPTTGokRkPTTGoOR9c2MqmV7qLZaSY1EqOhaSY1&#10;h6NrG5nUSnfR7DSTGonR0DSTmsPRtY1MaqW7aHaaSY3EaGiaSc3h6NpGJrXSXTQ7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aYcyTbXGI0NMaYcyTbXGI0NMaY&#10;cyTbXGI0NMaYcyTbXGI0NMaYcyTbXGI0NMaYcyTbXGI0NMaYcyTbXGI0NMaYcyTbXGJvfv39Dxoc&#10;Y8z8yTaX2OUF8I0Gxxgzd958/PKfbHOJXV4AX2l4jDFzZ/vgLttcYpcheU/DY4yZO5e9/Vu2ucQu&#10;g/JuPzjGmFPkXba59OcuHyn4jWBjTpTrnn7/6adscenPbZ8q0hAZY+bMm49fPmV7S/dtHynQEBlj&#10;5sv1o/+PX/4r21v6a3//8PmfNEzGmLmy7eVsa+npLh85+HcCjJk41z3s1/71EtvgbH95hAbLGPO6&#10;c/3Sz7/+/Y9sZ+n5tq8dXgcJBswY8zqTPeuPferHXT8T8MtBxkyR6171I3+1vf3w+RcaOGPM8dk+&#10;6r/+8IZf89co+WzAvydgzCvJdvBf8tWP+vVQl+F7dxm899vw+c1iY8bnethf9trlf37b/nLX5f/2&#10;zo/4JUmSJEmSJEmSJEmSJEmSJEmSJEmSJEmSJEmSJEmSJEmSJEmSJEmSJEmSJEmSJEmSJEmSJEmS&#10;JEmSJEmSJEmSJEmSJEmSJEk6s7/97X8Bs8BlLeZTK+8AAAAASUVORK5CYIJQSwMECgAAAAAAAAAh&#10;ACbFT3hYBgAAWAYAABQAAABkcnMvbWVkaWEvaW1hZ2UyLnN2Zzxzdmcgdmlld0JveD0iMCAwIDk2&#10;IDk2IiB4bWxucz0iaHR0cDovL3d3dy53My5vcmcvMjAwMC9zdmciIHhtbG5zOnhsaW5rPSJodHRw&#10;Oi8vd3d3LnczLm9yZy8xOTk5L3hsaW5rIiBpZD0iSWNvbnNfQ2xpcGJvYXJkUGFydGlhbGx5Q2hl&#10;Y2tlZF9MVFIiIG92ZXJmbG93PSJoaWRkZW4iPjxzdHlsZT4NCi5Nc2Z0T2ZjUmVzcG9uc2l2ZV9G&#10;aWxsXzBmOTViNSB7DQogZmlsbDojMEY5NUI1OyANCn0NCjwvc3R5bGU+DQo8cGF0aCBkPSJNNzMg&#10;ODIgMjMgODIgMjMgMjAgMzQgMjAgMzQgMjYgNjIgMjYgNjIgMjAgNzMgMjBaTTQ4IDEyQzQ5LjY1&#10;NjkgMTIgNTEgMTMuMzQzMSA1MSAxNSA1MSAxNi42NTY5IDQ5LjY1NjkgMTggNDggMTggNDYuMzQz&#10;MSAxOCA0NSAxNi42NTY5IDQ1IDE1IDQ0Ljk3MjcgMTMuMzcwNCA0Ni4yNzE2IDEyLjAyNzMgNDcu&#10;OTAxMiAxMiA0Ny45MzQxIDExLjk5OTQgNDcuOTY3MSAxMS45OTk0IDQ4IDEyWk03NSAxNCA1OCAx&#10;NCA1OCAxMkM1OCA5Ljc5MDg2IDU2LjIwOTEgOCA1NCA4TDQyIDhDMzkuNzkwOSA4IDM4IDkuNzkw&#10;ODYgMzggMTJMMzggMTQgMjEgMTRDMTguNzkwOSAxNCAxNyAxNS43OTA5IDE3IDE4TDE3IDg0QzE3&#10;IDg2LjIwOTEgMTguNzkwOSA4OCAyMSA4OEw3NSA4OEM3Ny4yMDkxIDg4IDc5IDg2LjIwOTEgNzkg&#10;ODRMNzkgMThDNzkgMTUuNzkwOSA3Ny4yMDkxIDE0IDc1IDE0WiIgY2xhc3M9Ik1zZnRPZmNSZXNw&#10;b25zaXZlX0ZpbGxfMGY5NWI1IiBmaWxsPSIjMTA5NkI2Ii8+PHJlY3QgeD0iNTAiIHk9IjM0IiB3&#10;aWR0aD0iMTciIGhlaWdodD0iNCIgY2xhc3M9Ik1zZnRPZmNSZXNwb25zaXZlX0ZpbGxfMGY5NWI1&#10;IiBmaWxsPSIjMTA5NkI2Ii8+PHJlY3QgeD0iNTAiIHk9IjQ2IiB3aWR0aD0iMTciIGhlaWdodD0i&#10;NCIgY2xhc3M9Ik1zZnRPZmNSZXNwb25zaXZlX0ZpbGxfMGY5NWI1IiBmaWxsPSIjMTA5NkI2Ii8+&#10;PHJlY3QgeD0iNTAiIHk9IjU4IiB3aWR0aD0iMTciIGhlaWdodD0iNCIgY2xhc3M9Ik1zZnRPZmNS&#10;ZXNwb25zaXZlX0ZpbGxfMGY5NWI1IiBmaWxsPSIjMTA5NkI2Ii8+PHJlY3QgeD0iNTAiIHk9Ijcw&#10;IiB3aWR0aD0iMTciIGhlaWdodD0iNCIgY2xhc3M9Ik1zZnRPZmNSZXNwb25zaXZlX0ZpbGxfMGY5&#10;NWI1IiBmaWxsPSIjMTA5NkI2Ii8+PHJlY3QgeD0iMzEuNSIgeT0iNTYuNSIgd2lkdGg9IjciIGhl&#10;aWdodD0iNyIgY2xhc3M9Ik1zZnRPZmNSZXNwb25zaXZlX0ZpbGxfMGY5NWI1IiBmaWxsPSIjMTA5&#10;NkI2Ii8+PHJlY3QgeD0iMzEuNSIgeT0iNjguNSIgd2lkdGg9IjciIGhlaWdodD0iNyIgY2xhc3M9&#10;Ik1zZnRPZmNSZXNwb25zaXZlX0ZpbGxfMGY5NWI1IiBmaWxsPSIjMTA5NkI2Ii8+PHBhdGggZD0i&#10;TTI5LjcwNyAzNS44IDMxLjggMzMuNzA3IDM0LjQgMzYuMzA3IDQxIDI5LjcwNyA0My4wOTMgMzEu&#10;OCAzNC40IDQwLjQ5MyAyOS43MDcgMzUuOFoiIGNsYXNzPSJNc2Z0T2ZjUmVzcG9uc2l2ZV9GaWxs&#10;XzBmOTViNSIgZmlsbD0iIzEwOTZCNiIvPjxwYXRoIGQ9Ik0yOS43MDcgNDcuOCAzMS44IDQ1Ljcw&#10;NyAzNC40IDQ4LjMwNyA0MSA0MS43MDcgNDMuMDkzIDQzLjggMzQuNCA1Mi40OTMgMjkuNzA3IDQ3&#10;LjhaIiBjbGFzcz0iTXNmdE9mY1Jlc3BvbnNpdmVfRmlsbF8wZjk1YjUiIGZpbGw9IiMxMDk2QjYi&#10;Lz48L3N2Zz5QSwMEFAAGAAgAAAAhAJQ0KCfdAAAABQEAAA8AAABkcnMvZG93bnJldi54bWxMj0FL&#10;w0AQhe+C/2EZwZvdjcGoMZtSinoqgq0g3qbZaRKanQ3ZbZL+e1cvehl4vMd73xTL2XZipMG3jjUk&#10;CwWCuHKm5VrDx+7l5gGED8gGO8ek4UweluXlRYG5cRO/07gNtYgl7HPU0ITQ51L6qiGLfuF64ugd&#10;3GAxRDnU0gw4xXLbyVulMmmx5bjQYE/rhqrj9mQ1vE44rdLkedwcD+vz1+7u7XOTkNbXV/PqCUSg&#10;OfyF4Qc/okMZmfbuxMaLTkN8JPze6D2qLAOx15DepwpkWcj/9OU3AA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ibTXIhcEAACWCQAADgAAAAAA&#10;AAAAAAAAAABDAgAAZHJzL2Uyb0RvYy54bWxQSwECLQAKAAAAAAAAACEAR0gy/NkYAADZGAAAFAAA&#10;AAAAAAAAAAAAAACGBgAAZHJzL21lZGlhL2ltYWdlMS5wbmdQSwECLQAKAAAAAAAAACEAJsVPeFgG&#10;AABYBgAAFAAAAAAAAAAAAAAAAACRHwAAZHJzL21lZGlhL2ltYWdlMi5zdmdQSwECLQAUAAYACAAA&#10;ACEAlDQoJ90AAAAFAQAADwAAAAAAAAAAAAAAAAAbJgAAZHJzL2Rvd25yZXYueG1sUEsBAi0AFAAG&#10;AAgAAAAhACJWDu7HAAAApQEAABkAAAAAAAAAAAAAAAAAJScAAGRycy9fcmVscy9lMm9Eb2MueG1s&#10;LnJlbHNQSwUGAAAAAAcABwC+AQAAIygAAAAA&#10;">
                <v:roundrect id="Rechteck: abgerundete Ecken 1279838804" style="position:absolute;left:-1016;top:9011;width:59153;height:21613;visibility:visible;mso-wrap-style:square;v-text-anchor:top" o:spid="_x0000_s1035"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IzAAAAOMAAAAPAAAAZHJzL2Rvd25yZXYueG1sRI9BawIx&#10;EIXvgv8hTKEX0URb7LoapS1YevGgFdHbsJlmFzeTZZPq9t83BcHjzHvzvjeLVedqcaE2VJ41jEcK&#10;BHHhTcVWw/5rPcxAhIhssPZMGn4pwGrZ7y0wN/7KW7rsohUphEOOGsoYm1zKUJTkMIx8Q5y0b986&#10;jGlsrTQtXlO4q+VEqal0WHEilNjQe0nFeffjEldtBuvi/HHY2+ZUvW3tsZ5uvNaPD93rHESkLt7N&#10;t+tPk+pPXmbZU5apZ/j/KS1ALv8AAAD//wMAUEsBAi0AFAAGAAgAAAAhANvh9svuAAAAhQEAABMA&#10;AAAAAAAAAAAAAAAAAAAAAFtDb250ZW50X1R5cGVzXS54bWxQSwECLQAUAAYACAAAACEAWvQsW78A&#10;AAAVAQAACwAAAAAAAAAAAAAAAAAfAQAAX3JlbHMvLnJlbHNQSwECLQAUAAYACAAAACEAFvrDiMwA&#10;AADjAAAADwAAAAAAAAAAAAAAAAAHAgAAZHJzL2Rvd25yZXYueG1sUEsFBgAAAAADAAMAtwAAAAAD&#10;AAAAAA==&#10;">
                  <v:textbox>
                    <w:txbxContent>
                      <w:p w:rsidRPr="00775F41" w:rsidR="0011476C" w:rsidP="0011476C" w:rsidRDefault="0011476C" w14:paraId="60764169" w14:textId="77777777">
                        <w:pPr>
                          <w:ind w:left="851"/>
                          <w:rPr>
                            <w:rStyle w:val="IntensiverVerweis"/>
                          </w:rPr>
                        </w:pPr>
                        <w:r>
                          <w:rPr>
                            <w:rStyle w:val="IntensiverVerweis"/>
                          </w:rPr>
                          <w:t>Good News</w:t>
                        </w:r>
                        <w:r w:rsidRPr="00775F41">
                          <w:rPr>
                            <w:rStyle w:val="IntensiverVerweis"/>
                          </w:rPr>
                          <w:t>:</w:t>
                        </w:r>
                        <w:r>
                          <w:rPr>
                            <w:rStyle w:val="IntensiverVerweis"/>
                          </w:rPr>
                          <w:t xml:space="preserve"> Alternativen zum BIP</w:t>
                        </w:r>
                      </w:p>
                      <w:p w:rsidR="0011476C" w:rsidP="00017FF8" w:rsidRDefault="00017FF8" w14:paraId="3CC7FC60" w14:textId="258F5549">
                        <w:pPr>
                          <w:pStyle w:val="Listenabsatz"/>
                          <w:numPr>
                            <w:ilvl w:val="0"/>
                            <w:numId w:val="45"/>
                          </w:numPr>
                        </w:pPr>
                        <w:r>
                          <w:t>In den Kleingruppen überlegen sich die Schüler:innen, welche der Kriterien, die für ein gutes Klassenklima ausschlaggebend sind</w:t>
                        </w:r>
                        <w:r w:rsidR="00ED5E24">
                          <w:t>, auf die Gesellschaft übertragen werden können</w:t>
                        </w:r>
                        <w:r w:rsidR="00C32DF4">
                          <w:t>.</w:t>
                        </w:r>
                      </w:p>
                      <w:p w:rsidR="0011476C" w:rsidP="00017FF8" w:rsidRDefault="00ED5E24" w14:paraId="5F29BA54" w14:textId="45B8ACB5">
                        <w:pPr>
                          <w:pStyle w:val="Listenabsatz"/>
                          <w:numPr>
                            <w:ilvl w:val="0"/>
                            <w:numId w:val="45"/>
                          </w:numPr>
                        </w:pPr>
                        <w:r>
                          <w:t xml:space="preserve">Die Kärtchen aus dem Einstieg können hilfreich sein, um weitere Kriterien </w:t>
                        </w:r>
                        <w:r w:rsidR="00E020AB">
                          <w:t xml:space="preserve">zu berücksichtigen. </w:t>
                        </w:r>
                        <w:r w:rsidR="00531BFD">
                          <w:t>Außerdem könnten Klassenregeln, die schon zu Beginn des Schuljahres erstellt wurden</w:t>
                        </w:r>
                        <w:r w:rsidR="00DD3059">
                          <w:t>,</w:t>
                        </w:r>
                        <w:r w:rsidR="00531BFD">
                          <w:t xml:space="preserve"> </w:t>
                        </w:r>
                        <w:r w:rsidR="00DD3059">
                          <w:t xml:space="preserve">herangezogen werden, um sie in den Indikator einzubeziehen. </w:t>
                        </w:r>
                      </w:p>
                      <w:p w:rsidRPr="00803FF2" w:rsidR="0011476C" w:rsidP="00017FF8" w:rsidRDefault="00E020AB" w14:paraId="5EDDFEFB" w14:textId="32C3F417">
                        <w:pPr>
                          <w:pStyle w:val="Listenabsatz"/>
                          <w:numPr>
                            <w:ilvl w:val="0"/>
                            <w:numId w:val="45"/>
                          </w:numPr>
                        </w:pPr>
                        <w:r>
                          <w:t>Die Ideen werden im Plenum besprochen und die Vor- und Nachteile der Erfassung der jeweiligen Kriterien diskutiert.</w:t>
                        </w:r>
                      </w:p>
                    </w:txbxContent>
                  </v:textbox>
                </v:roundrect>
                <v:shape id="Grafik 104" style="position:absolute;left:-160;top:9812;width:6172;height:6172;visibility:visible;mso-wrap-style:square" alt="Klemmbrett teilweise angekreuzt mit einfarbiger Füllung"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7tTygAAAOIAAAAPAAAAZHJzL2Rvd25yZXYueG1sRI/NasMw&#10;EITvhb6D2EJujZykFNuJEkIgaXtsfkpzW6ytbWqthKQ47ttXhUKOw8x8wyxWg+lETz60lhVMxhkI&#10;4srqlmsFx8P2MQcRIrLGzjIp+KEAq+X93QJLba/8Tv0+1iJBOJSooInRlVKGqiGDYWwdcfK+rDcY&#10;k/S11B6vCW46Oc2yZ2mw5bTQoKNNQ9X3/mIU+Mn5pfvsd28XR8YdN+vT7KPeKjV6GNZzEJGGeAv/&#10;t1+1gjwr8mnxVMzg71K6A3L5CwAA//8DAFBLAQItABQABgAIAAAAIQDb4fbL7gAAAIUBAAATAAAA&#10;AAAAAAAAAAAAAAAAAABbQ29udGVudF9UeXBlc10ueG1sUEsBAi0AFAAGAAgAAAAhAFr0LFu/AAAA&#10;FQEAAAsAAAAAAAAAAAAAAAAAHwEAAF9yZWxzLy5yZWxzUEsBAi0AFAAGAAgAAAAhAH1Du1PKAAAA&#10;4gAAAA8AAAAAAAAAAAAAAAAABwIAAGRycy9kb3ducmV2LnhtbFBLBQYAAAAAAwADALcAAAD+AgAA&#10;AAA=&#10;">
                  <v:imagedata o:title="Klemmbrett teilweise angekreuzt mit einfarbiger Füllung" r:id="rId19"/>
                </v:shape>
                <w10:anchorlock/>
              </v:group>
            </w:pict>
          </mc:Fallback>
        </mc:AlternateContent>
      </w:r>
    </w:p>
    <w:p w14:paraId="21856ADF" w14:textId="142A437F" w:rsidR="00E020AB" w:rsidRPr="00696601" w:rsidRDefault="00696601" w:rsidP="00B6693B">
      <w:pPr>
        <w:rPr>
          <w:b/>
          <w:bCs/>
        </w:rPr>
      </w:pPr>
      <w:r w:rsidRPr="00696601">
        <w:rPr>
          <w:b/>
          <w:bCs/>
        </w:rPr>
        <w:t>PPT</w:t>
      </w:r>
    </w:p>
    <w:p w14:paraId="5AFAF020" w14:textId="39DBA085" w:rsidR="002A0A38" w:rsidRDefault="242521B5" w:rsidP="00B6693B">
      <w:r>
        <w:rPr>
          <w:noProof/>
        </w:rPr>
        <w:drawing>
          <wp:inline distT="0" distB="0" distL="0" distR="0" wp14:anchorId="5EB27F02" wp14:editId="3AE8E46A">
            <wp:extent cx="5756912" cy="2935605"/>
            <wp:effectExtent l="0" t="0" r="0" b="0"/>
            <wp:docPr id="317784782"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6912" cy="2935605"/>
                    </a:xfrm>
                    <a:prstGeom prst="rect">
                      <a:avLst/>
                    </a:prstGeom>
                  </pic:spPr>
                </pic:pic>
              </a:graphicData>
            </a:graphic>
          </wp:inline>
        </w:drawing>
      </w:r>
      <w:r w:rsidR="002A0A38">
        <w:br w:type="page"/>
      </w:r>
    </w:p>
    <w:p w14:paraId="5463C390" w14:textId="4335CE4A" w:rsidR="002A0A38" w:rsidRDefault="002A0A38" w:rsidP="00B6693B">
      <w:r>
        <w:rPr>
          <w:noProof/>
        </w:rPr>
        <w:lastRenderedPageBreak/>
        <mc:AlternateContent>
          <mc:Choice Requires="wpg">
            <w:drawing>
              <wp:inline distT="0" distB="0" distL="0" distR="0" wp14:anchorId="0237C993" wp14:editId="151482E5">
                <wp:extent cx="5756910" cy="1927860"/>
                <wp:effectExtent l="0" t="0" r="15240" b="15240"/>
                <wp:docPr id="2046532839" name="Gruppieren 1"/>
                <wp:cNvGraphicFramePr/>
                <a:graphic xmlns:a="http://schemas.openxmlformats.org/drawingml/2006/main">
                  <a:graphicData uri="http://schemas.microsoft.com/office/word/2010/wordprocessingGroup">
                    <wpg:wgp>
                      <wpg:cNvGrpSpPr/>
                      <wpg:grpSpPr>
                        <a:xfrm>
                          <a:off x="0" y="0"/>
                          <a:ext cx="5756910" cy="1927860"/>
                          <a:chOff x="-101600" y="901146"/>
                          <a:chExt cx="5915320" cy="1759148"/>
                        </a:xfrm>
                      </wpg:grpSpPr>
                      <wps:wsp>
                        <wps:cNvPr id="1494422153" name="Rechteck: abgerundete Ecken 1494422153"/>
                        <wps:cNvSpPr/>
                        <wps:spPr>
                          <a:xfrm>
                            <a:off x="-101600" y="901146"/>
                            <a:ext cx="5915320" cy="175914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3B92144" w14:textId="74DE5E2F" w:rsidR="002A0A38" w:rsidRPr="002A0A38" w:rsidRDefault="002A0A38" w:rsidP="002A0A38">
                              <w:pPr>
                                <w:ind w:left="851"/>
                                <w:rPr>
                                  <w:rStyle w:val="IntensiverVerweis"/>
                                  <w:lang w:val="en-GB"/>
                                </w:rPr>
                              </w:pPr>
                              <w:r w:rsidRPr="002A0A38">
                                <w:rPr>
                                  <w:rStyle w:val="IntensiverVerweis"/>
                                  <w:lang w:val="en-GB"/>
                                </w:rPr>
                                <w:t>Good News: Better Life I</w:t>
                              </w:r>
                              <w:r>
                                <w:rPr>
                                  <w:rStyle w:val="IntensiverVerweis"/>
                                  <w:lang w:val="en-GB"/>
                                </w:rPr>
                                <w:t>ndex</w:t>
                              </w:r>
                            </w:p>
                            <w:p w14:paraId="203E24C4" w14:textId="31792CAB" w:rsidR="002A0A38" w:rsidRPr="00803FF2" w:rsidRDefault="004800BA" w:rsidP="002A0A38">
                              <w:pPr>
                                <w:pStyle w:val="Listenabsatz"/>
                                <w:numPr>
                                  <w:ilvl w:val="0"/>
                                  <w:numId w:val="49"/>
                                </w:numPr>
                              </w:pPr>
                              <w:r>
                                <w:t xml:space="preserve">Als Alternative zum BIP zeigt die Lehrkraft den </w:t>
                              </w:r>
                              <w:proofErr w:type="spellStart"/>
                              <w:r>
                                <w:t>Better</w:t>
                              </w:r>
                              <w:proofErr w:type="spellEnd"/>
                              <w:r>
                                <w:t xml:space="preserve"> Life Index der OECD.</w:t>
                              </w:r>
                            </w:p>
                            <w:p w14:paraId="4917493D" w14:textId="085CEC50" w:rsidR="002A0A38" w:rsidRDefault="00FE1B44" w:rsidP="002A0A38">
                              <w:pPr>
                                <w:pStyle w:val="Listenabsatz"/>
                                <w:numPr>
                                  <w:ilvl w:val="0"/>
                                  <w:numId w:val="49"/>
                                </w:numPr>
                              </w:pPr>
                              <w:r>
                                <w:t xml:space="preserve">Gemeinsam werden die Kriterien des </w:t>
                              </w:r>
                              <w:proofErr w:type="spellStart"/>
                              <w:r>
                                <w:t>Better</w:t>
                              </w:r>
                              <w:proofErr w:type="spellEnd"/>
                              <w:r>
                                <w:t xml:space="preserve"> Life Index besprochen und mit den Kriterien verglichen, die in der Klasse erstellt wurden. </w:t>
                              </w:r>
                            </w:p>
                            <w:p w14:paraId="5EE31F5A" w14:textId="04ED6967" w:rsidR="00FE1B44" w:rsidRPr="00803FF2" w:rsidRDefault="00FE1B44" w:rsidP="002A0A38">
                              <w:pPr>
                                <w:pStyle w:val="Listenabsatz"/>
                                <w:numPr>
                                  <w:ilvl w:val="0"/>
                                  <w:numId w:val="49"/>
                                </w:numPr>
                              </w:pPr>
                              <w:r>
                                <w:t xml:space="preserve">Optional: Schüler:innen mit einem Endgerät können ihren persönlichen Index erstellen und mit dem Index von </w:t>
                              </w:r>
                              <w:proofErr w:type="spellStart"/>
                              <w:r>
                                <w:t>Mitschüler:innen</w:t>
                              </w:r>
                              <w:proofErr w:type="spellEnd"/>
                              <w:r>
                                <w:t xml:space="preserve"> oder anderer Länder vergleichen.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07792329"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6013" y="981213"/>
                            <a:ext cx="617220" cy="617220"/>
                          </a:xfrm>
                          <a:prstGeom prst="rect">
                            <a:avLst/>
                          </a:prstGeom>
                        </pic:spPr>
                      </pic:pic>
                    </wpg:wg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group id="_x0000_s1037" style="width:453.3pt;height:151.8pt;mso-position-horizontal-relative:char;mso-position-vertical-relative:line" coordsize="59153,17591" coordorigin="-1016,9011" w14:anchorId="0237C99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fhViFgQAAJcJAAAOAAAAZHJzL2Uyb0RvYy54bWykVttu&#10;2zgQfV9g/4HQe2JJ9VWIXXidC4oN2qDpos8URUmEeVuSiu1+W9/2x3ZIXezE6aboPlgmxZnh4dHM&#10;GV693wuOnqixTMlllFzGEaKSqILJahn99eX2Yh4h67AsMFeSLqMDtdH71e+/Xe10RlNVK15QgyCI&#10;tNlOL6PaOZ2NRpbUVGB7qTSVsFgqI7CDqalGhcE7iC74KI3j6WinTKGNItRaeHvdLkarEL8sKXGf&#10;ytJSh/gyAmwuPE145v45Wl3hrDJY14x0MPAvoBCYSdh0CHWNHUaNYWehBCNGWVW6S6LESJUlIzSc&#10;AU6TxC9Oc2dUo8NZqmxX6YEmoPYFT78clnx8ujP6UT8YYGKnK+AizPxZ9qUR/h9Qon2g7DBQRvcO&#10;EXg5mU2miwSYJbCWLNLZfNqRSmpg3vtdJHEyjcEELBZxkoynLeukvumDLJLJu7QPMpsskvHc24x6&#10;DKNnyHYacsUe6bD/j47HGmsaWLYZ0PFgECvgLOPFeJymACxCEgtI3c+U1I6SbYZwXlHTyII6im7I&#10;lkp0Yh14DJEGVm1mgeBXKP0RNQO7bxGDM22su6NKID9YRpAxsgCkLmQjfrq3riWyt/MorOKsuGWc&#10;h4mp8g036AlDiWzmN5ObPzrun5lxee7pi5QOvnmVnDvCJ/Se8AF7EsLIHTj18bj8TEvgG9IkCYhD&#10;4R9jYkKodH3cYO3dSsA+OKZvO3b23pUGURicf2LXwSPsrKQbnAWTyry2e7HtIZetfc9Ae25Pgdvn&#10;+5BoE0+af5Or4gDJZ1QrUlaTWwbf9B5b94ANqBIUCCit+wSPkqvdMlLdKEK1Mt9ee+/toTpgNUI7&#10;ULllZP9usKER4h8k1A1U2hjCujAZT2a+CM3pSn66IhuxUZAlCWi6JmHo7R3vh6VR4isI8trvCktY&#10;Eth7Gbl+uHGt9oKgE7peByMQQo3dvXzUpM8Cn6xf9l+x0V1aO6iIj6qvVJy9SOzW1n8fqdaNUyUL&#10;WX9kteMfVGN1pRnJ4NepKYzO5OPtrgNervE0tp1L/FQMgc220RfteVnOOHOH0MQghTwo+fTAiNcJ&#10;PzlRokU8my3Sd+miV6I7g0u2RUk8jlBBLQFO/+RUiNxQ55CjjO8osxTor+jW0OabQ4I5RJkssckZ&#10;iBe6/ec7542sfPL127Wbg6Qwcq/I1iKpNrWPsbYaFMV/HK8lz83D9BnynDPdi4sfdxwByBdN6xWa&#10;24Z4rUgjoO7bDm8oxw6uF7Zm2kK6ZVTktACp+1BAIhK4XThQZ22YdB4fyJsDHkgdyjUIBek0cFgI&#10;oI84/Yl+qNDTOIEW4HvXPElhGLboBXqazNK+cXVjT1Hft87l+T+VOcBqgYQh4AqJG7p/CNvdVPz1&#10;4nQerI73qdW/AAAA//8DAFBLAwQKAAAAAAAAACEAR0gy/NkYAADZGAAAFAAAAGRycy9tZWRpYS9p&#10;bWFnZTEucG5niVBORw0KGgoAAAANSUhEUgAAAYAAAAGACAYAAACkx7W/AAAAAXNSR0IArs4c6QAA&#10;AARnQU1BAACxjwv8YQUAAAAJcEhZcwAAOw4AADsOAcy2oYMAABhuSURBVHhe7d3dkRxHeoXhdWAB&#10;mrAmyASaABNkAk1YD3ABMPaSJuACYOwlTIAJawJNkLo6TocQpZfNmcHJrsnK94k4IVGrxams+jJr&#10;/jD8myRJkiRJkiRJkiRJkiRJkiRJkiRJkiRJkiRJkiRJkiRJkiRJkiRJkiRJkiRJkiRJkiRJkiRJ&#10;kiRJkiRJkiRJkiRJkiRJkiRJkp7m7ftPP7398Pnnv3/4/M83v/7+9ZJvl/zx9tff/2fmbGu4ruXj&#10;l0+X//l+W2OWLElr2w7+7WA8w2H/nFxfBv/69z9yGyRpHase/Pts9yC3RJLO73r4f/zyiQ7EFXN5&#10;CXzb7klujySd09uPX/7rcvj/hw7ClXP9TOhyb3KbJOlc8mWfb3QAmrwE/ExA0tn4ZZ+nZXtB5pZJ&#10;0jlsP95JB575/9nuVW6bJM0tX/pZ+qd9npPrvfJHRCWdgR/9Pz+Xl8BvuX2SNC9/6uf52T4LyO2T&#10;pDldDrN3+8PNPDEfv/x3bqMkzccv/7w8fhlI0tT80c+X5/IC+JrbKEnzuRxi/sWvF8bvA0iamt8A&#10;fnl8AUiaGh1sR2V7GV0O1evv5N9+78729xOu2f73X39/t/1n26G7/+8dmdxGSZoPHWqPzvWzkA+f&#10;f8kl/aXt//e1fOaSS5Kk+dCh9shcP+J/4S9Yew3fwM6lSNJ86FB7VBq/U+fyAvmN/uxHJZchSfOh&#10;Q+0R2T7yzyX8sCM/E8glSNJ86FAbnevX71/4ZR9y/WV2B31PIJcgSfOhQ214BvwKhe3PxK7BSb0k&#10;zYcOtZF5M/BfqHLEZwGplvSaXH9+/MPnn7dvNF4Ona/bwXOJv/P+4DS/9r+3/dnUaR6XbY9d99rH&#10;L5+uz+OyB/N4pPGuXw++DN42iDSg5vC8y6Oq2/7sXZd5Jbm+DPyX6GgUD/5JMvAQuH7WR53m1WTb&#10;o3lcUkd+CsTfajlDfAEsn8tL4Nv2rPLYpJfbfk/MUT8CaF6QwRsfO82ry/Uz9cvezWOTnu/6kb+/&#10;zniuDNz022cX2GleZa4vAT8T0EtcD3+/7DNjxn0TePstotxpXmm2D+Dy+KSn819lOGcuG37Yv0bR&#10;mZgzjd8JpYXkSz/+tM+E2Z5bHmOd3wuaM9e97I+I6qn8SG/yjPhVEP4dgKkz8jNDnYwf6c2d9mcB&#10;/jDA/Bn5maFO5DIsfqR3glw2/Nc80h+2ffRIHWayDPjMUCfjl3/Ok8vB/cN/K3T710PSn23my/Yi&#10;z2OVmD/6ea689DOBfNnHj/xPlJfOghZyGRK/1nuyXL+n84xP/7ef93cOzpfLM/X7ALrPbwCfN9sB&#10;cMn1Vwjffixw+0j/+jd8/+9Xe3vwnzS+APSXaHCMMedItrnEaGiMMedItrnEaGiMMedItrnEaGiM&#10;MedItrnEaGiMMedItrnEaGiMMedItrnEaGiMMedItrnEaGiMMedItrnEaGiaSc00aA1mnuQxToPW&#10;0ExqJEZD00xqpkFrMPMkj3EatIZmUiMxGppmUjMNWoOZJ3mM06A1NJMaidHQNJOaadAazDzJY5wG&#10;raGZ1EiMhqaZ1EyD1mDmSR7jNGgNzaRGYjQ0zaRmGrQGM0/yGKdBa2gmNRKjoWkmNdOgNZh5ksc4&#10;DVpDM6mRGA1NM6mZBq3BzJM8xmnQGppJjcRoaJpJzTRoDWae5DFOg9bQTGokRkPTTGqmQWsw8ySP&#10;cRq0hmZSIzEammZSMw1ag5kneYzToDU0kxqJ0dA0k5pp0BrMPMljnAatoZnUSIyGppnUTIPWYOZJ&#10;HuM0aA3NpEZiNDTNpGYatAYzT/IYp0FraCY1EqOhaSY106A1mHmSxzgNWkMzqZEYDU0zqZkGrcHM&#10;kzzGadAamkmNxGhomknNNGgNZp7kMU6D1tBMaiRGQ9NMaqZBazDzJI9xGrSGZlIjMRqaZlIzDVqD&#10;mSd5jNOgNTSTGonR0DSTmmnQGsw8yWOcBq2hmdRIjIammdRMg9Zg5kke4zRoDc2kRmI0NM2kZhq0&#10;BjNP8hinQWtoJjUSo6FpJjXToDWYeZLHOA1aQzOpkRgNTTOpmQatwcyTPMZp0BqaSY3EaGiaSY0k&#10;QHummdRIjIammdRIArRnmkmNxGhomkmNJEB7ppnUSIyGppnUSAK0Z5pJjcRoaJpJjSRAe6aZ1EiM&#10;hqaZ1EgCtGeaSY3EaGiaSY0kQHummdRIjIammdRIArRnmkmNxGhomkmNJEB7ppnUSIyGppnUSAK0&#10;Z5pJjcRoaJpJjSRAe6aZ1EiMhqaZ1EgCtGeaSY3EaGiaSY0kQHummdRIjIammdRIArRnmkmNxGho&#10;mkmNJEB7ppnUSIyGppnUCLz59fffLvmaf9SCaM80kxqJ0dA0kxrtbIf/7R75EljX93tlRFIjMRqa&#10;ZlKj73x/+N/iS2BN+zloJzUSo6FpJjUKOvxv8SWwHpqDZlIjMRqaZlKji3uH/y2+BNZCM9BMaiRG&#10;Q9NMapb3lMP/Fl8C66Dn30xqJEZD00xqlvacw/8WXwJroGffTGokRkPTTGqW9ZLD/xZfAudHz72Z&#10;1EiMhqaZ1CzpRw7/LZf//h9vP3z+OX+cToieezOpkRgNTTOpWU7l8P/193f543RS++feTmokRkPT&#10;TGqW4uGvp9o/+3ZSIzEammZSswwPfz3H/vm3kxqJ0dA0k5olePjrufYz0E5qJEZD00xqTs/DXy+x&#10;n4N2UiMxGppmUnNqHv56qf0stJMaidHQNJOa0/Lw14/Yz0M7qZEYDU0zqTnc2w+ff7kctt/yjxUe&#10;/vpR+5loJzUSo6FpJjWH2g7/2/W0XgJnPfz317l6cluGoc5mUiMxGppmUnOY7w//W370JXDWw3+z&#10;v9bVk9syDHU2kxqJ0dA0k5pD0OF/y0tfAmc+/Df76109uS3DUGczqZEYDU0zqXm4e4f/Lc99CZz9&#10;8N/sr3n15LYMQ53NpEZiNDTNpOahnnL43/LUl8AKh/9mf92rJ7dlGOpsJjUSo6FpJjUP85zD/5a/&#10;egmscvhv9te+enJbhqHOZlIjMRqaZlLzEC85/G/5s5fASof/Zn/9qye3ZRjqbCY1EqOhaSY1w719&#10;/+mn7RCna3hq9i+B1Q7/zX4Nqye3ZRjqbCY1EqOhaSY1D9F8Cax4+G/261g9uS3DUGczqZEYDU0z&#10;qXmY0ktgO7zxP3tKZj38N/u1rJ7clmGos5nUSIyGppnUPFTjJfDSzHz4b/brWT25LcNQZzOpkRgN&#10;TTOpebgjXgKzH/6b/ZpWT27LMNTZTGokRkPTTGoO8ciXwBkO/81+Xasnt2UY6mwmNRKjoWkmNYd5&#10;xEvgLIf/Zr+21ZPbMgx1NpMaidHQNJOaQ418CZzp8N/s17d6cluGoc5mUiMxGppmUnO4ES+Bsx3+&#10;m/0aV09uyzDU2UxqJEZD00xqXoXmS+CMh78ebz9X7aRGYjQ0zaTm1Wi8BDz81bKfrXZSIzEammZS&#10;86r8yEvAw19N+/lqJzUSo6FpJjWvzkteAh7+atvPWDupkRgNTTOpeZWe8xLw8NcI+zlrJzUSo6Fp&#10;JjWv1lNeAh7+GmU/a+2kRmI0NM2k5lW79xLw8NdI+3lrJzUSo6FpJjWvHr0EPPw12vfzNiKpkRgN&#10;TTOpmcL3LwEPfz3C93tlRFIjMRqaZlIzjbwEvl6u3cNfw+33SzupkRgNTTOpkQRozzSTGonR0DST&#10;GkmA9kwzqZEYDU0zqZEEaM80kxqJ0dA0kxpJgPZMM6mRGA1NM6mRBGjPNJMaidHQNJMagTe//v7b&#10;9hNH+UctiPZMM6mRGA1NM6nRznb43+6RL4F1fb9XRiQ1EqOhaSY1+s73h/8tvgTWtJ+DdlIjMRqa&#10;ZlKjoMP/Fl8C66E5aCY1EqOhaSY1urh3+N/iS2AtNAPNpEZiNDTNpGZ5Tzn8b/ElsA56/s2kRmI0&#10;NM2kZmnPOfxv8SWwBnr2zaRGYjQ0zaRmWS85/G/xJXB+9NybSY3EaGiaSc2SfuTw33L57//x9sPn&#10;n/PH6YTouTeTGonR0DSTmuVUDn9/JfXp7Z97O6mRGA1NM6lZioe/nmr/7NtJjcRoaJpJzTI8/PUc&#10;++ffTmokRkPTTGqW4OGv59rPQDupkRgNTTOpOT0Pf73Efg7aSY3EaGiaSc2pefjrpfaz0E5qJEZD&#10;00xqTsvDXz9iPw/tpEZiNDTNpOZwbz98/uVy2H7LP1Z4+OtH7WeindRIjIammdQcajv8b9fTegmc&#10;9fDfX+fqyW0ZhjqbSY3EaGiaSc1hvj/8b/nRl8BZD//N/lpXT27LMNTZTGokRkPTTGoOQYf/LS99&#10;CZz58N/sr3f15LYMQ53NpEZiNDTNpObh7h3+tzz3JXD2w3+zv+bVk9syDHU2kxqJ0dA0k5qHesrh&#10;f8tTXwIrHP6b/XWvntyWYaizmdRIjIammdQ8zHMO/1v+6iWwyuG/2V/76sltGYY6m0mNxGhomknN&#10;Q7zk8L/lz14CKx3+m/31r57clmGos5nUSIyGppnUDPf2/aeftkOcruGp2b8EVjv8N/s1rJ7clmGo&#10;s5nUSIyGppnUPETzJbDi4b/Zr2P15LYMQ53NpEZiNDTNpOZhSi+B7fDG/+wpmfXw3+zXsnpyW4ah&#10;zmZSIzEammZS81CNl8BLM/Phv9mvZ/XktgxDnc2kRmI0NM2k5uGOeAnMfvhv9mtaPbktw1BnM6mR&#10;GA1NM6k5xCNfAmc4/Df7da2e3JZhqLOZ1EiMhqaZ1BzmES+Bsxz+m/3aVk9uyzDU2UxqJEZD00xq&#10;DjXyJXCmw3+zX9/qyW0ZhjqbSY3EaGiaSc3hRrwEznb4b/ZrXD25LcNQZzOpkRgNTTOpeRWaL4Ez&#10;Hv56vP1ctZMaidHQNJOaV6PxEvDwV8t+ttpJjcRoaJpJzavyIy8BD3817eerndRIjIammdS8Oi95&#10;CXj4q20/Y+2kRmI0NM2k5lV6zkvAw18j7OesndRIjIammdS8Wk95CXj4a5T9rLWTGonR0DSTmlft&#10;3kvAw18j7eetndRIjIammdS8evQS8PDXaN/P24ikRmI0NM2kZgrfvwQ8/PUI3++VEUmNxGhomknN&#10;NPIS+Hq5dg9/DbffL+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TmcHRtI5Na&#10;6S6anWZSIzEammZSczi6tpFJrXQXzU4zqZEYDU0zqTkcXdvIpFa6i2anmdRIjIammdQcjq5tZFIr&#10;3UWz00xqJEZD00xqDkfXNjKple6i2WkmNRKjoWkmNYejaxuZ1Ep30ew0kxqJ0dA0k5rD0bWNTGqn&#10;Q2tZObktw1BnM6mRGA1NM6k5HF3byKR2OrSWlZPbMgx1Np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W7aHaaSY3E&#10;aGiaSc3h6NpGJrXSXTQ7zaRGYjQ0zaTmcHRtI5Na6S6anWZSIzEammZSczi6tpFJrXQXzU4zqZEY&#10;DU0zqTkcXdvIpFa6i2anmdRIjIammdQcjq5tZFIr3UWz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g5H1zYyqZXuotlpJjUSo6FpJjWHo2sbmdRKd9HsNJMaidHQNJOaw9G1jUxqpbtodppJ&#10;jcRoaJpJzeHo2kYmtdJdNDvNpEZiNDTNpOZwdG0jk1rpLpqdZlIjMRqaZlJzOLq2kUmtdBfNTj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Wuotmp5nUSIyGppnUHI6ubWRSK91Fs9NMaiRGQ9NMag5H1zYyqZXuotlpJjUSo6FpJjWH&#10;o2sbmdRKd9HsNJMaidHQNJOaw9G1jUxqpbtodppJjcRoaJpJzeHo2kYmtdJdNDv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xphzJNtcYjQ0xphzJNtcYjQ0xphz&#10;JNtcYjQ0xphzJNtcYjQ0xphzJNtcYjQ0xphzJNtcYjQ0xphzJNtcYjQ0xphzJNtcYm9+/f0PGhxj&#10;zPzJNpfY5QXwjQbHGDN33nz88p9sc4ldXgBfaXiMMXNn++Au21xilyF5T8NjjJk7l739W7a5xC6D&#10;8m4/OMaYU+Rdtrn05y4fKfiNYGNOlOuefv/pp2xx6c9tnyrSEBlj5sybj18+ZXtL920fKdAQGWPm&#10;y/Wj/49f/ivbW/prf//w+Z80TMaYubLt5Wxr6ekuHzn4dwKMmTjXPezX/vUS2+Bsf3mEBssY87pz&#10;/dLPv/79j2xn6fm2rx1eBwkGzBjzOpM964996sddPxPwy0HGTJHrXvUjf7W9/fD5Fxo4Y8zx2T7q&#10;v/7whl/z1yj5bMC/J2DMK8l28F/y1Y/69VCX4Xt3Gbz32/D5zWJjxud62F/22uV/ftv+ctfl//bO&#10;j/glSZIkSZIkSZIkSZIkSZIkSZIkSZIkSZIkSZIkSZIkSZIkSZIkSZIkSZIkSZIkSZIkSZIkSZIk&#10;SZIkSZIkSZIkSZIkSZIkSTqzv/3tfwGzwGUt5lMr7wAAAABJRU5ErkJgglBLAwQKAAAAAAAAACEA&#10;JsVPeFgGAABYBgAAFAAAAGRycy9tZWRpYS9pbWFnZTIuc3ZnPHN2ZyB2aWV3Qm94PSIwIDAgOTYg&#10;OTYiIHhtbG5zPSJodHRwOi8vd3d3LnczLm9yZy8yMDAwL3N2ZyIgeG1sbnM6eGxpbms9Imh0dHA6&#10;Ly93d3cudzMub3JnLzE5OTkveGxpbmsiIGlkPSJJY29uc19DbGlwYm9hcmRQYXJ0aWFsbHlDaGVj&#10;a2VkX0xUUiIgb3ZlcmZsb3c9ImhpZGRlbiI+PHN0eWxlPg0KLk1zZnRPZmNSZXNwb25zaXZlX0Zp&#10;bGxfMGY5NWI1IHsNCiBmaWxsOiMwRjk1QjU7IA0KfQ0KPC9zdHlsZT4NCjxwYXRoIGQ9Ik03MyA4&#10;MiAyMyA4MiAyMyAyMCAzNCAyMCAzNCAyNiA2MiAyNiA2MiAyMCA3MyAyMFpNNDggMTJDNDkuNjU2&#10;OSAxMiA1MSAxMy4zNDMxIDUxIDE1IDUxIDE2LjY1NjkgNDkuNjU2OSAxOCA0OCAxOCA0Ni4zNDMx&#10;IDE4IDQ1IDE2LjY1NjkgNDUgMTUgNDQuOTcyNyAxMy4zNzA0IDQ2LjI3MTYgMTIuMDI3MyA0Ny45&#10;MDEyIDEyIDQ3LjkzNDEgMTEuOTk5NCA0Ny45NjcxIDExLjk5OTQgNDggMTJaTTc1IDE0IDU4IDE0&#10;IDU4IDEyQzU4IDkuNzkwODYgNTYuMjA5MSA4IDU0IDhMNDIgOEMzOS43OTA5IDggMzggOS43OTA4&#10;NiAzOCAxMkwzOCAxNCAyMSAxNEMxOC43OTA5IDE0IDE3IDE1Ljc5MDkgMTcgMThMMTcgODRDMTcg&#10;ODYuMjA5MSAxOC43OTA5IDg4IDIxIDg4TDc1IDg4Qzc3LjIwOTEgODggNzkgODYuMjA5MSA3OSA4&#10;NEw3OSAxOEM3OSAxNS43OTA5IDc3LjIwOTEgMTQgNzUgMTRaIiBjbGFzcz0iTXNmdE9mY1Jlc3Bv&#10;bnNpdmVfRmlsbF8wZjk1YjUiIGZpbGw9IiMxMDk2QjYiLz48cmVjdCB4PSI1MCIgeT0iMzQiIHdp&#10;ZHRoPSIxNyIgaGVpZ2h0PSI0IiBjbGFzcz0iTXNmdE9mY1Jlc3BvbnNpdmVfRmlsbF8wZjk1YjUi&#10;IGZpbGw9IiMxMDk2QjYiLz48cmVjdCB4PSI1MCIgeT0iNDYiIHdpZHRoPSIxNyIgaGVpZ2h0PSI0&#10;IiBjbGFzcz0iTXNmdE9mY1Jlc3BvbnNpdmVfRmlsbF8wZjk1YjUiIGZpbGw9IiMxMDk2QjYiLz48&#10;cmVjdCB4PSI1MCIgeT0iNTgiIHdpZHRoPSIxNyIgaGVpZ2h0PSI0IiBjbGFzcz0iTXNmdE9mY1Jl&#10;c3BvbnNpdmVfRmlsbF8wZjk1YjUiIGZpbGw9IiMxMDk2QjYiLz48cmVjdCB4PSI1MCIgeT0iNzAi&#10;IHdpZHRoPSIxNyIgaGVpZ2h0PSI0IiBjbGFzcz0iTXNmdE9mY1Jlc3BvbnNpdmVfRmlsbF8wZjk1&#10;YjUiIGZpbGw9IiMxMDk2QjYiLz48cmVjdCB4PSIzMS41IiB5PSI1Ni41IiB3aWR0aD0iNyIgaGVp&#10;Z2h0PSI3IiBjbGFzcz0iTXNmdE9mY1Jlc3BvbnNpdmVfRmlsbF8wZjk1YjUiIGZpbGw9IiMxMDk2&#10;QjYiLz48cmVjdCB4PSIzMS41IiB5PSI2OC41IiB3aWR0aD0iNyIgaGVpZ2h0PSI3IiBjbGFzcz0i&#10;TXNmdE9mY1Jlc3BvbnNpdmVfRmlsbF8wZjk1YjUiIGZpbGw9IiMxMDk2QjYiLz48cGF0aCBkPSJN&#10;MjkuNzA3IDM1LjggMzEuOCAzMy43MDcgMzQuNCAzNi4zMDcgNDEgMjkuNzA3IDQzLjA5MyAzMS44&#10;IDM0LjQgNDAuNDkzIDI5LjcwNyAzNS44WiIgY2xhc3M9Ik1zZnRPZmNSZXNwb25zaXZlX0ZpbGxf&#10;MGY5NWI1IiBmaWxsPSIjMTA5NkI2Ii8+PHBhdGggZD0iTTI5LjcwNyA0Ny44IDMxLjggNDUuNzA3&#10;IDM0LjQgNDguMzA3IDQxIDQxLjcwNyA0My4wOTMgNDMuOCAzNC40IDUyLjQ5MyAyOS43MDcgNDcu&#10;OFoiIGNsYXNzPSJNc2Z0T2ZjUmVzcG9uc2l2ZV9GaWxsXzBmOTViNSIgZmlsbD0iIzEwOTZCNiIv&#10;Pjwvc3ZnPlBLAwQUAAYACAAAACEA37kT09wAAAAFAQAADwAAAGRycy9kb3ducmV2LnhtbEyPQUvD&#10;QBCF74L/YRnBm92NwaAxm1KKeiqCrSDeptlpEpqdDdltkv57Vy/2MvB4j/e+KZaz7cRIg28da0gW&#10;CgRx5UzLtYbP3evdIwgfkA12jknDmTwsy+urAnPjJv6gcRtqEUvY56ihCaHPpfRVQxb9wvXE0Tu4&#10;wWKIcqilGXCK5baT90pl0mLLcaHBntYNVcftyWp4m3BapcnLuDke1ufv3cP71yYhrW9v5tUziEBz&#10;+A/DL35EhzIy7d2JjRedhvhI+LvRe1JZBmKvIVVpBrIs5CV9+QM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Kl+FWIWBAAAlwkAAA4AAAAAAAAA&#10;AAAAAAAAQwIAAGRycy9lMm9Eb2MueG1sUEsBAi0ACgAAAAAAAAAhAEdIMvzZGAAA2RgAABQAAAAA&#10;AAAAAAAAAAAAhQYAAGRycy9tZWRpYS9pbWFnZTEucG5nUEsBAi0ACgAAAAAAAAAhACbFT3hYBgAA&#10;WAYAABQAAAAAAAAAAAAAAAAAkB8AAGRycy9tZWRpYS9pbWFnZTIuc3ZnUEsBAi0AFAAGAAgAAAAh&#10;AN+5E9PcAAAABQEAAA8AAAAAAAAAAAAAAAAAGiYAAGRycy9kb3ducmV2LnhtbFBLAQItABQABgAI&#10;AAAAIQAiVg7uxwAAAKUBAAAZAAAAAAAAAAAAAAAAACMnAABkcnMvX3JlbHMvZTJvRG9jLnhtbC5y&#10;ZWxzUEsFBgAAAAAHAAcAvgEAACEoAAAAAA==&#10;">
                <v:roundrect id="Rechteck: abgerundete Ecken 1494422153" style="position:absolute;left:-1016;top:9011;width:59153;height:17591;visibility:visible;mso-wrap-style:square;v-text-anchor:top" o:spid="_x0000_s1038"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6jwzAAAAOMAAAAPAAAAZHJzL2Rvd25yZXYueG1sRI9Ba8JA&#10;EIXvQv/DMkIvUjfGVNrUVVpB8eJBK6W9DdlxE8zOhuyq8d+7gtDjzHvzvjfTeWdrcabWV44VjIYJ&#10;COLC6YqNgv338uUNhA/IGmvHpOBKHuazp94Uc+0uvKXzLhgRQ9jnqKAMocml9EVJFv3QNcRRO7jW&#10;Yohja6Ru8RLDbS3TJJlIixVHQokNLUoqjruTjdxkM1gWx9XP3jR/1dfW/NaTjVPqud99foAI1IV/&#10;8+N6rWP97D3L0nT0Oob7T3EBcnYDAAD//wMAUEsBAi0AFAAGAAgAAAAhANvh9svuAAAAhQEAABMA&#10;AAAAAAAAAAAAAAAAAAAAAFtDb250ZW50X1R5cGVzXS54bWxQSwECLQAUAAYACAAAACEAWvQsW78A&#10;AAAVAQAACwAAAAAAAAAAAAAAAAAfAQAAX3JlbHMvLnJlbHNQSwECLQAUAAYACAAAACEAtJ+o8MwA&#10;AADjAAAADwAAAAAAAAAAAAAAAAAHAgAAZHJzL2Rvd25yZXYueG1sUEsFBgAAAAADAAMAtwAAAAAD&#10;AAAAAA==&#10;">
                  <v:textbox>
                    <w:txbxContent>
                      <w:p w:rsidRPr="002A0A38" w:rsidR="002A0A38" w:rsidP="002A0A38" w:rsidRDefault="002A0A38" w14:paraId="73B92144" w14:textId="74DE5E2F">
                        <w:pPr>
                          <w:ind w:left="851"/>
                          <w:rPr>
                            <w:rStyle w:val="IntensiverVerweis"/>
                            <w:lang w:val="en-GB"/>
                          </w:rPr>
                        </w:pPr>
                        <w:r w:rsidRPr="002A0A38">
                          <w:rPr>
                            <w:rStyle w:val="IntensiverVerweis"/>
                            <w:lang w:val="en-GB"/>
                          </w:rPr>
                          <w:t>Good News: Better Life I</w:t>
                        </w:r>
                        <w:r>
                          <w:rPr>
                            <w:rStyle w:val="IntensiverVerweis"/>
                            <w:lang w:val="en-GB"/>
                          </w:rPr>
                          <w:t>ndex</w:t>
                        </w:r>
                      </w:p>
                      <w:p w:rsidRPr="00803FF2" w:rsidR="002A0A38" w:rsidP="002A0A38" w:rsidRDefault="004800BA" w14:paraId="203E24C4" w14:textId="31792CAB">
                        <w:pPr>
                          <w:pStyle w:val="Listenabsatz"/>
                          <w:numPr>
                            <w:ilvl w:val="0"/>
                            <w:numId w:val="49"/>
                          </w:numPr>
                        </w:pPr>
                        <w:r>
                          <w:t xml:space="preserve">Als Alternative zum BIP zeigt die Lehrkraft den </w:t>
                        </w:r>
                        <w:proofErr w:type="spellStart"/>
                        <w:r>
                          <w:t>Better</w:t>
                        </w:r>
                        <w:proofErr w:type="spellEnd"/>
                        <w:r>
                          <w:t xml:space="preserve"> Life Index der OECD.</w:t>
                        </w:r>
                      </w:p>
                      <w:p w:rsidR="002A0A38" w:rsidP="002A0A38" w:rsidRDefault="00FE1B44" w14:paraId="4917493D" w14:textId="085CEC50">
                        <w:pPr>
                          <w:pStyle w:val="Listenabsatz"/>
                          <w:numPr>
                            <w:ilvl w:val="0"/>
                            <w:numId w:val="49"/>
                          </w:numPr>
                        </w:pPr>
                        <w:r>
                          <w:t xml:space="preserve">Gemeinsam werden die Kriterien des </w:t>
                        </w:r>
                        <w:proofErr w:type="spellStart"/>
                        <w:r>
                          <w:t>Better</w:t>
                        </w:r>
                        <w:proofErr w:type="spellEnd"/>
                        <w:r>
                          <w:t xml:space="preserve"> Life Index besprochen und mit den Kriterien verglichen, die in der Klasse erstellt wurden. </w:t>
                        </w:r>
                      </w:p>
                      <w:p w:rsidRPr="00803FF2" w:rsidR="00FE1B44" w:rsidP="002A0A38" w:rsidRDefault="00FE1B44" w14:paraId="5EE31F5A" w14:textId="04ED6967">
                        <w:pPr>
                          <w:pStyle w:val="Listenabsatz"/>
                          <w:numPr>
                            <w:ilvl w:val="0"/>
                            <w:numId w:val="49"/>
                          </w:numPr>
                        </w:pPr>
                        <w:r>
                          <w:t xml:space="preserve">Optional: Schüler:innen mit einem Endgerät können ihren persönlichen Index erstellen und mit dem Index von </w:t>
                        </w:r>
                        <w:proofErr w:type="spellStart"/>
                        <w:r>
                          <w:t>Mitschüler:innen</w:t>
                        </w:r>
                        <w:proofErr w:type="spellEnd"/>
                        <w:r>
                          <w:t xml:space="preserve"> oder anderer Länder vergleichen. </w:t>
                        </w:r>
                      </w:p>
                    </w:txbxContent>
                  </v:textbox>
                </v:roundrect>
                <v:shape id="Grafik 104" style="position:absolute;left:-160;top:9812;width:6172;height:6172;visibility:visible;mso-wrap-style:square" alt="Klemmbrett teilweise angekreuzt mit einfarbiger Füllung"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SiCxwAAAOMAAAAPAAAAZHJzL2Rvd25yZXYueG1sRE9fa8Iw&#10;EH8f+B3CDfY2UyvMtRpFBN32OOeGvh3N2ZY1l5DE2n37ZTDw8X7/b7EaTCd68qG1rGAyzkAQV1a3&#10;XCs4fGwfn0GEiKyxs0wKfijAajm6W2Cp7ZXfqd/HWqQQDiUqaGJ0pZShashgGFtHnLiz9QZjOn0t&#10;tcdrCjedzLPsSRpsOTU06GjTUPW9vxgFfnJ66Y797u3iyLjDZv05/aq3Sj3cD+s5iEhDvIn/3a86&#10;zS+y2azIp3kBfz8lAOTyFwAA//8DAFBLAQItABQABgAIAAAAIQDb4fbL7gAAAIUBAAATAAAAAAAA&#10;AAAAAAAAAAAAAABbQ29udGVudF9UeXBlc10ueG1sUEsBAi0AFAAGAAgAAAAhAFr0LFu/AAAAFQEA&#10;AAsAAAAAAAAAAAAAAAAAHwEAAF9yZWxzLy5yZWxzUEsBAi0AFAAGAAgAAAAhAClxKILHAAAA4wAA&#10;AA8AAAAAAAAAAAAAAAAABwIAAGRycy9kb3ducmV2LnhtbFBLBQYAAAAAAwADALcAAAD7AgAAAAA=&#10;">
                  <v:imagedata o:title="Klemmbrett teilweise angekreuzt mit einfarbiger Füllung" r:id="rId19"/>
                </v:shape>
                <w10:anchorlock/>
              </v:group>
            </w:pict>
          </mc:Fallback>
        </mc:AlternateContent>
      </w:r>
    </w:p>
    <w:p w14:paraId="780A70CA" w14:textId="55D1CB28" w:rsidR="004800BA" w:rsidRPr="004800BA" w:rsidRDefault="004800BA" w:rsidP="00B6693B">
      <w:pPr>
        <w:rPr>
          <w:b/>
          <w:bCs/>
        </w:rPr>
      </w:pPr>
      <w:r w:rsidRPr="004800BA">
        <w:rPr>
          <w:b/>
          <w:bCs/>
        </w:rPr>
        <w:t>PPT</w:t>
      </w:r>
    </w:p>
    <w:p w14:paraId="7AC27954" w14:textId="0BE37CBB" w:rsidR="004800BA" w:rsidRDefault="004800BA" w:rsidP="00B6693B">
      <w:r>
        <w:rPr>
          <w:noProof/>
        </w:rPr>
        <w:drawing>
          <wp:inline distT="0" distB="0" distL="0" distR="0" wp14:anchorId="3134CEB4" wp14:editId="789522FF">
            <wp:extent cx="5756910" cy="3238500"/>
            <wp:effectExtent l="0" t="0" r="0" b="0"/>
            <wp:docPr id="10330782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78273"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756910" cy="3238500"/>
                    </a:xfrm>
                    <a:prstGeom prst="rect">
                      <a:avLst/>
                    </a:prstGeom>
                  </pic:spPr>
                </pic:pic>
              </a:graphicData>
            </a:graphic>
          </wp:inline>
        </w:drawing>
      </w:r>
    </w:p>
    <w:p w14:paraId="777C9B56" w14:textId="447FB404" w:rsidR="00606792" w:rsidRDefault="003C39B8" w:rsidP="00B6693B">
      <w:r>
        <w:t>Es gibt einige Alternativen zum BIP, die weitere Kriterien berücksichtigen. Ein</w:t>
      </w:r>
      <w:r w:rsidR="005439F2">
        <w:t xml:space="preserve">e Alternative ist der </w:t>
      </w:r>
      <w:proofErr w:type="spellStart"/>
      <w:r w:rsidR="005439F2">
        <w:t>Better</w:t>
      </w:r>
      <w:proofErr w:type="spellEnd"/>
      <w:r w:rsidR="005439F2">
        <w:t xml:space="preserve"> Life Index der OECD</w:t>
      </w:r>
      <w:r w:rsidR="006F01E7">
        <w:rPr>
          <w:rStyle w:val="Funotenzeichen"/>
        </w:rPr>
        <w:footnoteReference w:id="2"/>
      </w:r>
      <w:r w:rsidR="005439F2">
        <w:t xml:space="preserve">. </w:t>
      </w:r>
      <w:r w:rsidR="00C6030E">
        <w:t>Zum</w:t>
      </w:r>
      <w:r w:rsidR="005439F2" w:rsidRPr="005439F2">
        <w:t xml:space="preserve"> </w:t>
      </w:r>
      <w:proofErr w:type="spellStart"/>
      <w:r w:rsidR="005439F2" w:rsidRPr="005439F2">
        <w:t>Better</w:t>
      </w:r>
      <w:proofErr w:type="spellEnd"/>
      <w:r w:rsidR="005439F2" w:rsidRPr="005439F2">
        <w:t xml:space="preserve"> Life Index </w:t>
      </w:r>
      <w:r w:rsidR="00C6030E">
        <w:t>gibt es</w:t>
      </w:r>
      <w:r w:rsidR="005439F2" w:rsidRPr="005439F2">
        <w:t xml:space="preserve"> eine interaktive Online-Plattform, die Menschen dazu einlädt, über Glück und Lebenszufriedenheit nachzudenken. Die Nutzer können die Lebensqualität in verschiedenen Ländern und in elf Bereichen wie Bildung, Gesundheit, Einkommen und Sicherheit vergleichen. Sie können ihren eigenen Index erstellen und sehen, wie die Länder nach ihren Prioritäten abschneiden. Der Index zeigt auch Unterschiede zwischen Frauen und Männern sowie zwischen Menschen mit unterschiedlichem sozialem Status. Die Nutzer können ihre Ergebnisse mit anderen teilen und vergleichen.</w:t>
      </w:r>
      <w:r w:rsidR="005439F2">
        <w:t xml:space="preserve"> </w:t>
      </w:r>
    </w:p>
    <w:p w14:paraId="7FF914E5" w14:textId="345716CE" w:rsidR="00531BFD" w:rsidRDefault="00531BFD" w:rsidP="00B6693B">
      <w:r>
        <w:t>PPT</w:t>
      </w:r>
    </w:p>
    <w:p w14:paraId="40FD4A4D" w14:textId="79F67EDA" w:rsidR="00531BFD" w:rsidRDefault="00531BFD" w:rsidP="00B6693B">
      <w:r>
        <w:rPr>
          <w:noProof/>
        </w:rPr>
        <w:lastRenderedPageBreak/>
        <w:drawing>
          <wp:inline distT="0" distB="0" distL="0" distR="0" wp14:anchorId="006D5AA0" wp14:editId="5F212F3C">
            <wp:extent cx="5756910" cy="3238500"/>
            <wp:effectExtent l="0" t="0" r="0" b="0"/>
            <wp:docPr id="10552500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250019"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756910" cy="3238500"/>
                    </a:xfrm>
                    <a:prstGeom prst="rect">
                      <a:avLst/>
                    </a:prstGeom>
                  </pic:spPr>
                </pic:pic>
              </a:graphicData>
            </a:graphic>
          </wp:inline>
        </w:drawing>
      </w:r>
    </w:p>
    <w:p w14:paraId="3E3A1FA5" w14:textId="4243B41D" w:rsidR="00606792" w:rsidRDefault="00606792" w:rsidP="00B6693B">
      <w:r>
        <w:t xml:space="preserve">Auf der Website der OECD kann ein eigener Index erstellt und dieser mit den Indizes anderer verglichen werden. </w:t>
      </w:r>
      <w:r w:rsidR="00531BFD">
        <w:t xml:space="preserve">Der Link kann </w:t>
      </w:r>
      <w:proofErr w:type="gramStart"/>
      <w:r w:rsidR="00531BFD">
        <w:t>von den Schüler</w:t>
      </w:r>
      <w:proofErr w:type="gramEnd"/>
      <w:r w:rsidR="00531BFD">
        <w:t xml:space="preserve">:innen über den QR-Code abgerufen werden. </w:t>
      </w:r>
      <w:r>
        <w:t xml:space="preserve">Außerdem kann man die </w:t>
      </w:r>
      <w:r w:rsidR="0051761D">
        <w:t xml:space="preserve">einen Überblick über verschiedene Länder erhalten. Die Antworten Österreichs finden sich </w:t>
      </w:r>
      <w:r w:rsidR="00531BFD">
        <w:t>unter folgendem Link</w:t>
      </w:r>
      <w:r w:rsidR="0051761D">
        <w:t xml:space="preserve"> und können gemeinsam </w:t>
      </w:r>
      <w:proofErr w:type="gramStart"/>
      <w:r w:rsidR="0051761D">
        <w:t>mit den Schüler</w:t>
      </w:r>
      <w:proofErr w:type="gramEnd"/>
      <w:r w:rsidR="0051761D">
        <w:t>:innen besprochen werden</w:t>
      </w:r>
      <w:r w:rsidR="008C1050">
        <w:t xml:space="preserve">: </w:t>
      </w:r>
      <w:hyperlink r:id="rId30" w:history="1">
        <w:r w:rsidR="008C1050" w:rsidRPr="00570AD5">
          <w:rPr>
            <w:rStyle w:val="Hyperlink"/>
          </w:rPr>
          <w:t>https://www.oecdbetterlifeindex.org/de/countries/austria-de/</w:t>
        </w:r>
      </w:hyperlink>
      <w:r w:rsidR="008C1050">
        <w:t xml:space="preserve"> </w:t>
      </w:r>
    </w:p>
    <w:p w14:paraId="2C2B6165" w14:textId="77777777" w:rsidR="008C1050" w:rsidRDefault="008C1050" w:rsidP="00B6693B"/>
    <w:p w14:paraId="2F74072D" w14:textId="77777777" w:rsidR="008C1050" w:rsidRDefault="008C1050" w:rsidP="00B6693B"/>
    <w:p w14:paraId="2209C601" w14:textId="5F622787" w:rsidR="00FD550F" w:rsidRDefault="00FD550F" w:rsidP="00B6693B">
      <w:r>
        <w:br w:type="page"/>
      </w:r>
    </w:p>
    <w:p w14:paraId="060FBC8F" w14:textId="5F04FCF9" w:rsidR="00FD550F" w:rsidRDefault="0020359C" w:rsidP="0020359C">
      <w:pPr>
        <w:pStyle w:val="berschrift1"/>
      </w:pPr>
      <w:bookmarkStart w:id="6" w:name="_Toc168246210"/>
      <w:r>
        <w:lastRenderedPageBreak/>
        <w:t>Druckvorlage</w:t>
      </w:r>
      <w:bookmarkEnd w:id="6"/>
    </w:p>
    <w:p w14:paraId="44572D5D" w14:textId="77777777" w:rsidR="0020359C" w:rsidRDefault="0020359C" w:rsidP="0020359C">
      <w:r>
        <w:br w:type="page"/>
      </w:r>
    </w:p>
    <w:p w14:paraId="3D704D24" w14:textId="6DC1AF8A" w:rsidR="0020359C" w:rsidRDefault="0020359C" w:rsidP="0020359C">
      <w:pPr>
        <w:pStyle w:val="berschrift2"/>
      </w:pPr>
      <w:r>
        <w:lastRenderedPageBreak/>
        <w:t xml:space="preserve">AB1 </w:t>
      </w:r>
      <w:r w:rsidR="004A7495">
        <w:t>Klassenklima und Wohlbefinden messbar machen</w:t>
      </w:r>
    </w:p>
    <w:p w14:paraId="474C6061" w14:textId="7D1FC12E" w:rsidR="007529F0" w:rsidRDefault="004A7495" w:rsidP="007529F0">
      <w:r>
        <w:t>Das BIP ist ein</w:t>
      </w:r>
      <w:r w:rsidR="005547C2">
        <w:t xml:space="preserve">e der grundlegendsten Kennzahlen eines Landes. </w:t>
      </w:r>
      <w:r w:rsidR="008A6000">
        <w:t xml:space="preserve">Es misst den Gesamtwert aller Waren und Dienstleistungen, die in einem bestimmten Zeitabschnitt innerhalb eines Landes </w:t>
      </w:r>
      <w:r w:rsidR="00751C84">
        <w:t xml:space="preserve">produziert werden. </w:t>
      </w:r>
      <w:r w:rsidR="005B41F9">
        <w:t xml:space="preserve">Auch wenn das BIP ein wichtiger Indikator </w:t>
      </w:r>
      <w:r w:rsidR="00F90737">
        <w:t xml:space="preserve">für den Wohlstand eines Landes ist, bleiben viele Dinge unberücksichtigt, die unser Wohlbefinden direkt beeinflussen. </w:t>
      </w:r>
    </w:p>
    <w:p w14:paraId="144E3884" w14:textId="61C798C8" w:rsidR="00F90737" w:rsidRPr="001E3E86" w:rsidRDefault="00EB7115" w:rsidP="007529F0">
      <w:pPr>
        <w:rPr>
          <w:rStyle w:val="IntensiveHervorhebung"/>
          <w:b/>
          <w:bCs/>
          <w:color w:val="002060"/>
        </w:rPr>
      </w:pPr>
      <w:r w:rsidRPr="001E3E86">
        <w:rPr>
          <w:rStyle w:val="IntensiveHervorhebung"/>
          <w:b/>
          <w:bCs/>
          <w:color w:val="002060"/>
        </w:rPr>
        <w:t xml:space="preserve">Ihr entwickelt einen eigenen </w:t>
      </w:r>
      <w:r w:rsidR="002645AF">
        <w:rPr>
          <w:rStyle w:val="IntensiveHervorhebung"/>
          <w:b/>
          <w:bCs/>
          <w:color w:val="002060"/>
        </w:rPr>
        <w:t>Klassenklima-</w:t>
      </w:r>
      <w:r w:rsidRPr="001E3E86">
        <w:rPr>
          <w:rStyle w:val="IntensiveHervorhebung"/>
          <w:b/>
          <w:bCs/>
          <w:color w:val="002060"/>
        </w:rPr>
        <w:t xml:space="preserve">Indikator für die Lebensqualität und das Wohlbefinden in eurer Klasse. </w:t>
      </w:r>
    </w:p>
    <w:p w14:paraId="0D17BDEA" w14:textId="61DBECDD" w:rsidR="004E3305" w:rsidRPr="004E3305" w:rsidRDefault="00E020AB" w:rsidP="00971E4B">
      <w:pPr>
        <w:pStyle w:val="Listenabsatz"/>
        <w:numPr>
          <w:ilvl w:val="0"/>
          <w:numId w:val="46"/>
        </w:numPr>
        <w:rPr>
          <w:rStyle w:val="IntensiveHervorhebung"/>
          <w:color w:val="002060"/>
        </w:rPr>
      </w:pPr>
      <w:r w:rsidRPr="004E3305">
        <w:rPr>
          <w:rStyle w:val="IntensiveHervorhebung"/>
          <w:color w:val="002060"/>
        </w:rPr>
        <w:t>Besprech</w:t>
      </w:r>
      <w:r w:rsidR="004E3305" w:rsidRPr="004E3305">
        <w:rPr>
          <w:rStyle w:val="IntensiveHervorhebung"/>
          <w:color w:val="002060"/>
        </w:rPr>
        <w:t>t</w:t>
      </w:r>
      <w:r w:rsidRPr="004E3305">
        <w:rPr>
          <w:rStyle w:val="IntensiveHervorhebung"/>
          <w:color w:val="002060"/>
        </w:rPr>
        <w:t xml:space="preserve"> die drei Fragen in der Gruppe</w:t>
      </w:r>
      <w:r w:rsidR="004E3305" w:rsidRPr="004E3305">
        <w:rPr>
          <w:rStyle w:val="IntensiveHervorhebung"/>
          <w:color w:val="002060"/>
        </w:rPr>
        <w:t xml:space="preserve"> und </w:t>
      </w:r>
      <w:r w:rsidR="004E3305">
        <w:rPr>
          <w:rStyle w:val="IntensiveHervorhebung"/>
          <w:color w:val="002060"/>
        </w:rPr>
        <w:t>n</w:t>
      </w:r>
      <w:r w:rsidR="00032245" w:rsidRPr="004E3305">
        <w:rPr>
          <w:rStyle w:val="IntensiveHervorhebung"/>
          <w:color w:val="002060"/>
        </w:rPr>
        <w:t>otier</w:t>
      </w:r>
      <w:r w:rsidR="004E3305" w:rsidRPr="004E3305">
        <w:rPr>
          <w:rStyle w:val="IntensiveHervorhebung"/>
          <w:color w:val="002060"/>
        </w:rPr>
        <w:t>t</w:t>
      </w:r>
      <w:r w:rsidR="00032245" w:rsidRPr="004E3305">
        <w:rPr>
          <w:rStyle w:val="IntensiveHervorhebung"/>
          <w:color w:val="002060"/>
        </w:rPr>
        <w:t xml:space="preserve"> die Antworten in den Feldern</w:t>
      </w:r>
      <w:r w:rsidR="004E3305" w:rsidRPr="004E3305">
        <w:rPr>
          <w:rStyle w:val="IntensiveHervorhebung"/>
          <w:color w:val="002060"/>
        </w:rPr>
        <w:t>.</w:t>
      </w:r>
    </w:p>
    <w:p w14:paraId="35853F94" w14:textId="195ECC6E" w:rsidR="00032245" w:rsidRPr="004E3305" w:rsidRDefault="002645AF" w:rsidP="00B616F1">
      <w:pPr>
        <w:pStyle w:val="Listenabsatz"/>
        <w:numPr>
          <w:ilvl w:val="0"/>
          <w:numId w:val="46"/>
        </w:numPr>
        <w:rPr>
          <w:rStyle w:val="IntensiveHervorhebung"/>
          <w:color w:val="002060"/>
        </w:rPr>
      </w:pPr>
      <w:r>
        <w:rPr>
          <w:rStyle w:val="IntensiveHervorhebung"/>
          <w:color w:val="002060"/>
        </w:rPr>
        <w:t xml:space="preserve">Präsentiert eure Ideen für den Klassenklima-Indikator. </w:t>
      </w:r>
    </w:p>
    <w:p w14:paraId="364A1031" w14:textId="77777777" w:rsidR="00680D68" w:rsidRDefault="00680D68" w:rsidP="0020359C"/>
    <w:p w14:paraId="5A7E0B11" w14:textId="1CAB3C53" w:rsidR="0020359C" w:rsidRDefault="00DA6DB6" w:rsidP="0020359C">
      <w:r w:rsidRPr="00C170B3">
        <w:rPr>
          <w:noProof/>
          <w:lang w:val="de-DE"/>
        </w:rPr>
        <mc:AlternateContent>
          <mc:Choice Requires="wps">
            <w:drawing>
              <wp:inline distT="0" distB="0" distL="0" distR="0" wp14:anchorId="7035EC8E" wp14:editId="04D30B5D">
                <wp:extent cx="5756910" cy="1620000"/>
                <wp:effectExtent l="0" t="0" r="15240" b="18415"/>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1620000"/>
                        </a:xfrm>
                        <a:prstGeom prst="roundRect">
                          <a:avLst/>
                        </a:prstGeom>
                        <a:solidFill>
                          <a:srgbClr val="FFFFFF"/>
                        </a:solidFill>
                        <a:ln w="9525">
                          <a:solidFill>
                            <a:srgbClr val="C8E5EB"/>
                          </a:solidFill>
                          <a:miter lim="800000"/>
                          <a:headEnd/>
                          <a:tailEnd/>
                        </a:ln>
                      </wps:spPr>
                      <wps:txbx>
                        <w:txbxContent>
                          <w:p w14:paraId="0DD76E32" w14:textId="285D3D8F" w:rsidR="00DA6DB6" w:rsidRDefault="00E020AB" w:rsidP="00DA6DB6">
                            <w:r>
                              <w:rPr>
                                <w:b/>
                                <w:bCs/>
                              </w:rPr>
                              <w:t>Was gehört zu einem guten Klassenklima?</w:t>
                            </w:r>
                          </w:p>
                        </w:txbxContent>
                      </wps:txbx>
                      <wps:bodyPr rot="0" vert="horz" wrap="square" lIns="91440" tIns="45720" rIns="91440" bIns="45720" anchor="t" anchorCtr="0">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roundrect id="Textfeld 5" style="width:453.3pt;height:127.55pt;visibility:visible;mso-wrap-style:square;mso-left-percent:-10001;mso-top-percent:-10001;mso-position-horizontal:absolute;mso-position-horizontal-relative:char;mso-position-vertical:absolute;mso-position-vertical-relative:line;mso-left-percent:-10001;mso-top-percent:-10001;v-text-anchor:top" o:spid="_x0000_s1040" strokecolor="#c8e5eb" arcsize="10923f" w14:anchorId="7035EC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r4UHQIAACwEAAAOAAAAZHJzL2Uyb0RvYy54bWysU9tu2zAMfR+wfxD0vjgO4jQx4hRtmgwD&#10;ugvW7QNkWY6FyaImKbGzry8lu2nRbS/D/CCQpnRIHh6ur/tWkZOwToIuaDqZUiI0h0rqQ0G/f9u/&#10;W1LiPNMVU6BFQc/C0evN2zfrzuRiBg2oSliCINrlnSlo473Jk8TxRrTMTcAIjcEabMs8uvaQVJZ1&#10;iN6qZDadLpIObGUscOEc/r0bgnQT8etacP+5rp3wRBUUa/PxtPEsw5ls1iw/WGYayccy2D9U0TKp&#10;MekF6o55Ro5W/gbVSm7BQe0nHNoE6lpyEXvAbtLpq24eGmZE7AXJceZCk/t/sPzT6cF8scT3t9Dj&#10;AGMTztwD/+GIhm3D9EHcWAtdI1iFidNAWdIZl49PA9UudwGk7D5ChUNmRw8RqK9tG1jBPgmi4wDO&#10;F9JF7wnHn9lVtlilGOIYSxc41GkcS8Lyp+fGOv9eQEuCUVALR119xdHGHOx073yoieVP90JKB0pW&#10;e6lUdOyh3CpLTgxlsI9fbOPVNaVJV9BVNssGGv4KsV3ust3tnyBa6VHPSrYFXYZORoUF8na6imrz&#10;TKrBxpKVHtkMBA5U+r7siawKuggJArklVGek18IgX1w3NBqwvyjpULoFdT+PzApK1AeNI1ql83nQ&#10;enTm2dUMHfsyUr6MMM0RqqCeksHc+rgfgTcNNzjKWkZ+nysZS0ZJRtrH9Qmaf+nHW89LvnkEAAD/&#10;/wMAUEsDBBQABgAIAAAAIQAArK9n3QAAAAUBAAAPAAAAZHJzL2Rvd25yZXYueG1sTI9Ba8JAEIXv&#10;hf6HZQq91Y2CoU2zkSoIigeJir1ustMkNDsbshtN/71jL+3lwfCG976XLkbbigv2vnGkYDqJQCCV&#10;zjRUKTgd1y+vIHzQZHTrCBX8oIdF9viQ6sS4K+V4OYRKcAj5RCuoQ+gSKX1Zo9V+4jok9r5cb3Xg&#10;s6+k6fWVw20rZ1EUS6sb4oZad7iqsfw+DJZL9sV2tzoN53E4nrvPjV1u82Wu1PPT+PEOIuAY/p7h&#10;js/okDFT4QYyXrQKeEj4VfbeojgGUSiYzedTkFkq/9NnNwAAAP//AwBQSwECLQAUAAYACAAAACEA&#10;toM4kv4AAADhAQAAEwAAAAAAAAAAAAAAAAAAAAAAW0NvbnRlbnRfVHlwZXNdLnhtbFBLAQItABQA&#10;BgAIAAAAIQA4/SH/1gAAAJQBAAALAAAAAAAAAAAAAAAAAC8BAABfcmVscy8ucmVsc1BLAQItABQA&#10;BgAIAAAAIQATGr4UHQIAACwEAAAOAAAAAAAAAAAAAAAAAC4CAABkcnMvZTJvRG9jLnhtbFBLAQIt&#10;ABQABgAIAAAAIQAArK9n3QAAAAUBAAAPAAAAAAAAAAAAAAAAAHcEAABkcnMvZG93bnJldi54bWxQ&#10;SwUGAAAAAAQABADzAAAAgQUAAAAA&#10;">
                <v:stroke joinstyle="miter"/>
                <v:textbox>
                  <w:txbxContent>
                    <w:p w:rsidR="00DA6DB6" w:rsidP="00DA6DB6" w:rsidRDefault="00E020AB" w14:paraId="0DD76E32" w14:textId="285D3D8F">
                      <w:r>
                        <w:rPr>
                          <w:b/>
                          <w:bCs/>
                        </w:rPr>
                        <w:t>Was gehört zu einem guten Klassenklima?</w:t>
                      </w:r>
                    </w:p>
                  </w:txbxContent>
                </v:textbox>
                <w10:anchorlock/>
              </v:roundrect>
            </w:pict>
          </mc:Fallback>
        </mc:AlternateContent>
      </w:r>
    </w:p>
    <w:p w14:paraId="08DC3C42" w14:textId="77777777" w:rsidR="0020359C" w:rsidRDefault="0020359C" w:rsidP="0020359C"/>
    <w:p w14:paraId="0DED73DA" w14:textId="425ED879" w:rsidR="00DA6DB6" w:rsidRDefault="00DA6DB6" w:rsidP="0020359C">
      <w:r w:rsidRPr="00C170B3">
        <w:rPr>
          <w:noProof/>
          <w:lang w:val="de-DE"/>
        </w:rPr>
        <mc:AlternateContent>
          <mc:Choice Requires="wps">
            <w:drawing>
              <wp:inline distT="0" distB="0" distL="0" distR="0" wp14:anchorId="4BA378D1" wp14:editId="78F65EE3">
                <wp:extent cx="5756910" cy="1620000"/>
                <wp:effectExtent l="0" t="0" r="15240" b="18415"/>
                <wp:docPr id="266579483" name="Textfeld 266579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1620000"/>
                        </a:xfrm>
                        <a:prstGeom prst="roundRect">
                          <a:avLst/>
                        </a:prstGeom>
                        <a:solidFill>
                          <a:srgbClr val="FFFFFF"/>
                        </a:solidFill>
                        <a:ln w="9525">
                          <a:solidFill>
                            <a:srgbClr val="C8E5EB"/>
                          </a:solidFill>
                          <a:miter lim="800000"/>
                          <a:headEnd/>
                          <a:tailEnd/>
                        </a:ln>
                      </wps:spPr>
                      <wps:txbx>
                        <w:txbxContent>
                          <w:p w14:paraId="69822F56" w14:textId="6F54B5C5" w:rsidR="00DA6DB6" w:rsidRDefault="00E020AB" w:rsidP="00DA6DB6">
                            <w:r>
                              <w:rPr>
                                <w:b/>
                                <w:bCs/>
                              </w:rPr>
                              <w:t xml:space="preserve">Wie kann man feststellen, </w:t>
                            </w:r>
                            <w:r w:rsidR="00680D68">
                              <w:rPr>
                                <w:b/>
                                <w:bCs/>
                              </w:rPr>
                              <w:t>ob</w:t>
                            </w:r>
                            <w:r>
                              <w:rPr>
                                <w:b/>
                                <w:bCs/>
                              </w:rPr>
                              <w:t xml:space="preserve"> es den Schüler:innen in einer Klasse gut geht?</w:t>
                            </w:r>
                          </w:p>
                        </w:txbxContent>
                      </wps:txbx>
                      <wps:bodyPr rot="0" vert="horz" wrap="square" lIns="91440" tIns="45720" rIns="91440" bIns="45720" anchor="t" anchorCtr="0">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roundrect id="Textfeld 266579483" style="width:453.3pt;height:127.55pt;visibility:visible;mso-wrap-style:square;mso-left-percent:-10001;mso-top-percent:-10001;mso-position-horizontal:absolute;mso-position-horizontal-relative:char;mso-position-vertical:absolute;mso-position-vertical-relative:line;mso-left-percent:-10001;mso-top-percent:-10001;v-text-anchor:top" o:spid="_x0000_s1041" strokecolor="#c8e5eb" arcsize="10923f" w14:anchorId="4BA378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dDiHQIAACwEAAAOAAAAZHJzL2Uyb0RvYy54bWysU9tu2zAMfR+wfxD0vjgO4lyMOEWbJsOA&#10;7oJ1+wBZkmNhsuhJSuzs60vJaRp028swPwikKR2Sh4erm77R5CitU2AKmo7GlEjDQSizL+j3b7t3&#10;C0qcZ0YwDUYW9CQdvVm/fbPq2lxOoAYtpCUIYlzetQWtvW/zJHG8lg1zI2ilwWAFtmEeXbtPhGUd&#10;ojc6mYzHs6QDK1oLXDqHf++HIF1H/KqS3H+uKic90QXF2nw8bTzLcCbrFcv3lrW14ucy2D9U0TBl&#10;MOkF6p55Rg5W/QbVKG7BQeVHHJoEqkpxGXvAbtLxq24ea9bK2AuS49oLTe7/wfJPx8f2iyW+v4Me&#10;BxibcO0D8B+OGNjUzOzlrbXQ1ZIJTJwGypKudfn5aaDa5S6AlN1HEDhkdvAQgfrKNoEV7JMgOg7g&#10;dCFd9p5w/JnNs9kyxRDHWDrDoY7jWBKWPz9vrfPvJTQkGAW1cDDiK4425mDHB+dDTSx/vhdSOtBK&#10;7JTW0bH7cqMtOTKUwS5+sY1X17QhXUGX2SQbaPgrxGaxzbZ3f4JolEc9a9UUdBE6OSsskLc1IqrN&#10;M6UHG0vW5sxmIHCg0vdlT5Qo6DwkCOSWIE5Ir4VBvrhuaNRgf1HSoXQL6n4emJWU6A8GR7RMp9Og&#10;9ehMs/kEHXsdKa8jzHCEKqinZDA3Pu5H4M3ALY6yUpHfl0rOJaMkI+3n9Qmav/bjrZclXz8BAAD/&#10;/wMAUEsDBBQABgAIAAAAIQAArK9n3QAAAAUBAAAPAAAAZHJzL2Rvd25yZXYueG1sTI9Ba8JAEIXv&#10;hf6HZQq91Y2CoU2zkSoIigeJir1ustMkNDsbshtN/71jL+3lwfCG976XLkbbigv2vnGkYDqJQCCV&#10;zjRUKTgd1y+vIHzQZHTrCBX8oIdF9viQ6sS4K+V4OYRKcAj5RCuoQ+gSKX1Zo9V+4jok9r5cb3Xg&#10;s6+k6fWVw20rZ1EUS6sb4oZad7iqsfw+DJZL9sV2tzoN53E4nrvPjV1u82Wu1PPT+PEOIuAY/p7h&#10;js/okDFT4QYyXrQKeEj4VfbeojgGUSiYzedTkFkq/9NnNwAAAP//AwBQSwECLQAUAAYACAAAACEA&#10;toM4kv4AAADhAQAAEwAAAAAAAAAAAAAAAAAAAAAAW0NvbnRlbnRfVHlwZXNdLnhtbFBLAQItABQA&#10;BgAIAAAAIQA4/SH/1gAAAJQBAAALAAAAAAAAAAAAAAAAAC8BAABfcmVscy8ucmVsc1BLAQItABQA&#10;BgAIAAAAIQDBrdDiHQIAACwEAAAOAAAAAAAAAAAAAAAAAC4CAABkcnMvZTJvRG9jLnhtbFBLAQIt&#10;ABQABgAIAAAAIQAArK9n3QAAAAUBAAAPAAAAAAAAAAAAAAAAAHcEAABkcnMvZG93bnJldi54bWxQ&#10;SwUGAAAAAAQABADzAAAAgQUAAAAA&#10;">
                <v:stroke joinstyle="miter"/>
                <v:textbox>
                  <w:txbxContent>
                    <w:p w:rsidR="00DA6DB6" w:rsidP="00DA6DB6" w:rsidRDefault="00E020AB" w14:paraId="69822F56" w14:textId="6F54B5C5">
                      <w:r>
                        <w:rPr>
                          <w:b/>
                          <w:bCs/>
                        </w:rPr>
                        <w:t xml:space="preserve">Wie kann man feststellen, </w:t>
                      </w:r>
                      <w:r w:rsidR="00680D68">
                        <w:rPr>
                          <w:b/>
                          <w:bCs/>
                        </w:rPr>
                        <w:t>ob</w:t>
                      </w:r>
                      <w:r>
                        <w:rPr>
                          <w:b/>
                          <w:bCs/>
                        </w:rPr>
                        <w:t xml:space="preserve"> es den Schüler:innen in einer Klasse gut geht?</w:t>
                      </w:r>
                    </w:p>
                  </w:txbxContent>
                </v:textbox>
                <w10:anchorlock/>
              </v:roundrect>
            </w:pict>
          </mc:Fallback>
        </mc:AlternateContent>
      </w:r>
    </w:p>
    <w:p w14:paraId="163334AF" w14:textId="77777777" w:rsidR="00E42A85" w:rsidRDefault="00E42A85" w:rsidP="0020359C"/>
    <w:p w14:paraId="441F006C" w14:textId="24633503" w:rsidR="00E42A85" w:rsidRDefault="00E42A85" w:rsidP="0020359C">
      <w:r w:rsidRPr="00C170B3">
        <w:rPr>
          <w:noProof/>
          <w:lang w:val="de-DE"/>
        </w:rPr>
        <mc:AlternateContent>
          <mc:Choice Requires="wps">
            <w:drawing>
              <wp:inline distT="0" distB="0" distL="0" distR="0" wp14:anchorId="0CF58145" wp14:editId="68361F65">
                <wp:extent cx="5756910" cy="1620000"/>
                <wp:effectExtent l="0" t="0" r="15240" b="18415"/>
                <wp:docPr id="302168877" name="Textfeld 302168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1620000"/>
                        </a:xfrm>
                        <a:prstGeom prst="roundRect">
                          <a:avLst/>
                        </a:prstGeom>
                        <a:solidFill>
                          <a:srgbClr val="FFFFFF"/>
                        </a:solidFill>
                        <a:ln w="9525">
                          <a:solidFill>
                            <a:srgbClr val="C8E5EB"/>
                          </a:solidFill>
                          <a:miter lim="800000"/>
                          <a:headEnd/>
                          <a:tailEnd/>
                        </a:ln>
                      </wps:spPr>
                      <wps:txbx>
                        <w:txbxContent>
                          <w:p w14:paraId="74600F24" w14:textId="0606E7FA" w:rsidR="00E42A85" w:rsidRDefault="004D2E69" w:rsidP="00E42A85">
                            <w:r>
                              <w:rPr>
                                <w:b/>
                                <w:bCs/>
                              </w:rPr>
                              <w:t>Wie kann man diese Kriterien messbar machen (in Zahlen ausdrücken)?</w:t>
                            </w:r>
                          </w:p>
                        </w:txbxContent>
                      </wps:txbx>
                      <wps:bodyPr rot="0" vert="horz" wrap="square" lIns="91440" tIns="45720" rIns="91440" bIns="45720" anchor="t" anchorCtr="0">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v:roundrect id="Textfeld 302168877" style="width:453.3pt;height:127.55pt;visibility:visible;mso-wrap-style:square;mso-left-percent:-10001;mso-top-percent:-10001;mso-position-horizontal:absolute;mso-position-horizontal-relative:char;mso-position-vertical:absolute;mso-position-vertical-relative:line;mso-left-percent:-10001;mso-top-percent:-10001;v-text-anchor:top" o:spid="_x0000_s1042" strokecolor="#c8e5eb" arcsize="10923f" w14:anchorId="0CF58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SHAIAACwEAAAOAAAAZHJzL2Uyb0RvYy54bWysU9tu2zAMfR+wfxD0vjgO4jQx4hRtmgwD&#10;ugvW7QNkSY6FyaInKbGzry8lu2nRbS/D/CCQpnRIHh6ur/tGk5O0ToEpaDqZUiINB6HMoaDfv+3f&#10;LSlxnhnBNBhZ0LN09Hrz9s26a3M5gxq0kJYgiHF51xa09r7Nk8TxWjbMTaCVBoMV2IZ5dO0hEZZ1&#10;iN7oZDadLpIOrGgtcOkc/r0bgnQT8atKcv+5qpz0RBcUa/PxtPEsw5ls1iw/WNbWio9lsH+oomHK&#10;YNIL1B3zjByt+g2qUdyCg8pPODQJVJXiMvaA3aTTV9081KyVsRckx7UXmtz/g+WfTg/tF0t8fws9&#10;DjA24dp74D8cMbCtmTnIG2uhqyUTmDgNlCVd6/LxaaDa5S6AlN1HEDhkdvQQgfrKNoEV7JMgOg7g&#10;fCFd9p5w/JldZYtViiGOsXSBQ53GsSQsf3reWuffS2hIMApq4WjEVxxtzMFO986Hmlj+dC+kdKCV&#10;2Cuto2MP5VZbcmIog338YhuvrmlDuoKuslk20PBXiO1yl+1u/wTRKI961qop6DJ0MioskLczIqrN&#10;M6UHG0vWZmQzEDhQ6fuyJ0ogQEgQyC1BnJFeC4N8cd3QqMH+oqRD6RbU/TwyKynRHwyOaJXO50Hr&#10;0ZlnVzN07MtI+TLCDEeognpKBnPr434E3gzc4CgrFfl9rmQsGSUZaR/XJ2j+pR9vPS/55hEAAP//&#10;AwBQSwMEFAAGAAgAAAAhAACsr2fdAAAABQEAAA8AAABkcnMvZG93bnJldi54bWxMj0FrwkAQhe+F&#10;/odlCr3VjYKhTbORKgiKB4mKvW6y0yQ0OxuyG03/vWMv7eXB8Ib3vpcuRtuKC/a+caRgOolAIJXO&#10;NFQpOB3XL68gfNBkdOsIFfygh0X2+JDqxLgr5Xg5hEpwCPlEK6hD6BIpfVmj1X7iOiT2vlxvdeCz&#10;r6Tp9ZXDbStnURRLqxvihlp3uKqx/D4Mlkv2xXa3Og3ncTieu8+NXW7zZa7U89P48Q4i4Bj+nuGO&#10;z+iQMVPhBjJetAp4SPhV9t6iOAZRKJjN51OQWSr/02c3AAAA//8DAFBLAQItABQABgAIAAAAIQC2&#10;gziS/gAAAOEBAAATAAAAAAAAAAAAAAAAAAAAAABbQ29udGVudF9UeXBlc10ueG1sUEsBAi0AFAAG&#10;AAgAAAAhADj9If/WAAAAlAEAAAsAAAAAAAAAAAAAAAAALwEAAF9yZWxzLy5yZWxzUEsBAi0AFAAG&#10;AAgAAAAhAKgH+5IcAgAALAQAAA4AAAAAAAAAAAAAAAAALgIAAGRycy9lMm9Eb2MueG1sUEsBAi0A&#10;FAAGAAgAAAAhAACsr2fdAAAABQEAAA8AAAAAAAAAAAAAAAAAdgQAAGRycy9kb3ducmV2LnhtbFBL&#10;BQYAAAAABAAEAPMAAACABQAAAAA=&#10;">
                <v:stroke joinstyle="miter"/>
                <v:textbox>
                  <w:txbxContent>
                    <w:p w:rsidR="00E42A85" w:rsidP="00E42A85" w:rsidRDefault="004D2E69" w14:paraId="74600F24" w14:textId="0606E7FA">
                      <w:r>
                        <w:rPr>
                          <w:b/>
                          <w:bCs/>
                        </w:rPr>
                        <w:t>Wie kann man diese Kriterien messbar machen (in Zahlen ausdrücken)?</w:t>
                      </w:r>
                    </w:p>
                  </w:txbxContent>
                </v:textbox>
                <w10:anchorlock/>
              </v:roundrect>
            </w:pict>
          </mc:Fallback>
        </mc:AlternateContent>
      </w:r>
    </w:p>
    <w:p w14:paraId="479C8A06" w14:textId="77777777" w:rsidR="00E42A85" w:rsidRPr="0020359C" w:rsidRDefault="00E42A85" w:rsidP="0020359C"/>
    <w:p w14:paraId="4FC596C0" w14:textId="77777777" w:rsidR="0020359C" w:rsidRDefault="0020359C">
      <w:pPr>
        <w:spacing w:after="0" w:line="240" w:lineRule="auto"/>
        <w:jc w:val="left"/>
      </w:pPr>
    </w:p>
    <w:p w14:paraId="215E25D4" w14:textId="77777777" w:rsidR="000C0E8B" w:rsidRDefault="000C0E8B" w:rsidP="00FB0DED">
      <w:pPr>
        <w:pStyle w:val="Titel"/>
        <w:sectPr w:rsidR="000C0E8B" w:rsidSect="00746DA2">
          <w:pgSz w:w="11900" w:h="16840"/>
          <w:pgMar w:top="1802" w:right="1417" w:bottom="1134" w:left="1417" w:header="850" w:footer="624" w:gutter="0"/>
          <w:pgNumType w:start="1"/>
          <w:cols w:space="708"/>
          <w:docGrid w:linePitch="360"/>
        </w:sectPr>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bookmarkEnd w:id="5"/>
    </w:p>
    <w:p w14:paraId="16111EEE" w14:textId="77777777" w:rsidR="00FB0DED" w:rsidRPr="00CA1C0D" w:rsidRDefault="00FB0DED" w:rsidP="00FB0DED">
      <w:pPr>
        <w:pStyle w:val="Titel"/>
      </w:pPr>
      <w:r w:rsidRPr="00CA1C0D">
        <w:lastRenderedPageBreak/>
        <w:t>Anhang</w:t>
      </w:r>
      <w:bookmarkEnd w:id="7"/>
      <w:bookmarkEnd w:id="8"/>
      <w:bookmarkEnd w:id="9"/>
      <w:bookmarkEnd w:id="10"/>
      <w:bookmarkEnd w:id="11"/>
    </w:p>
    <w:p w14:paraId="29DC5459" w14:textId="77777777" w:rsidR="00FB0DED" w:rsidRPr="00775F41" w:rsidRDefault="00FB0DED" w:rsidP="00FB0DED">
      <w:pPr>
        <w:rPr>
          <w:b/>
          <w:bCs/>
          <w:color w:val="0F95B5"/>
          <w:sz w:val="28"/>
          <w:szCs w:val="28"/>
        </w:rPr>
      </w:pPr>
      <w:bookmarkStart w:id="13" w:name="_Toc119945632"/>
      <w:bookmarkStart w:id="14" w:name="_Toc119945684"/>
      <w:bookmarkStart w:id="15" w:name="_Toc134985140"/>
      <w:bookmarkStart w:id="16" w:name="_Toc135193085"/>
      <w:bookmarkStart w:id="17" w:name="_Toc138239147"/>
      <w:r w:rsidRPr="00775F41">
        <w:rPr>
          <w:b/>
          <w:bCs/>
          <w:color w:val="0F95B5"/>
          <w:sz w:val="28"/>
          <w:szCs w:val="28"/>
        </w:rPr>
        <w:t>Über die Autor</w:t>
      </w:r>
      <w:bookmarkEnd w:id="13"/>
      <w:bookmarkEnd w:id="14"/>
      <w:r w:rsidRPr="00775F41">
        <w:rPr>
          <w:b/>
          <w:bCs/>
          <w:color w:val="0F95B5"/>
          <w:sz w:val="28"/>
          <w:szCs w:val="28"/>
        </w:rPr>
        <w:t>in</w:t>
      </w:r>
      <w:bookmarkEnd w:id="15"/>
      <w:r w:rsidRPr="00775F41">
        <w:rPr>
          <w:b/>
          <w:bCs/>
          <w:color w:val="0F95B5"/>
          <w:sz w:val="28"/>
          <w:szCs w:val="28"/>
        </w:rPr>
        <w:t>nen</w:t>
      </w:r>
      <w:bookmarkEnd w:id="16"/>
      <w:bookmarkEnd w:id="17"/>
    </w:p>
    <w:p w14:paraId="049CA38A" w14:textId="77777777" w:rsidR="00FB0DED" w:rsidRPr="00AF1CF2" w:rsidRDefault="00FB0DED" w:rsidP="00FB0DED">
      <w:pPr>
        <w:rPr>
          <w:b/>
          <w:bCs/>
          <w:sz w:val="24"/>
          <w:szCs w:val="36"/>
        </w:rPr>
      </w:pPr>
      <w:r>
        <w:rPr>
          <w:noProof/>
        </w:rPr>
        <w:drawing>
          <wp:anchor distT="0" distB="0" distL="114300" distR="114300" simplePos="0" relativeHeight="251683866" behindDoc="0" locked="0" layoutInCell="1" allowOverlap="1" wp14:anchorId="2C58AC81" wp14:editId="793A8372">
            <wp:simplePos x="0" y="0"/>
            <wp:positionH relativeFrom="margin">
              <wp:posOffset>-2434</wp:posOffset>
            </wp:positionH>
            <wp:positionV relativeFrom="paragraph">
              <wp:posOffset>67856</wp:posOffset>
            </wp:positionV>
            <wp:extent cx="604137" cy="588842"/>
            <wp:effectExtent l="0" t="0" r="5715" b="1905"/>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604137" cy="588842"/>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083AAA5F" w14:textId="77777777" w:rsidR="00FB0DED" w:rsidRPr="00FC3190" w:rsidRDefault="00FB0DED" w:rsidP="00FB0DED">
      <w:pPr>
        <w:pStyle w:val="Hinweis"/>
        <w:spacing w:line="240" w:lineRule="auto"/>
        <w:rPr>
          <w:sz w:val="18"/>
          <w:szCs w:val="26"/>
        </w:rPr>
      </w:pPr>
      <w:r w:rsidRPr="00FC3190">
        <w:rPr>
          <w:sz w:val="18"/>
          <w:szCs w:val="26"/>
        </w:rPr>
        <w:t xml:space="preserve">Universitätsprofessorin an der Wirtschaftsuniversität Wien </w:t>
      </w:r>
    </w:p>
    <w:p w14:paraId="4DA6ABB1" w14:textId="77777777" w:rsidR="00FB0DED" w:rsidRPr="00FC3190" w:rsidRDefault="00FB0DED" w:rsidP="00FB0DED">
      <w:pPr>
        <w:pStyle w:val="Hinweis"/>
        <w:spacing w:line="240" w:lineRule="auto"/>
        <w:rPr>
          <w:sz w:val="18"/>
          <w:szCs w:val="26"/>
        </w:rPr>
      </w:pPr>
      <w:r w:rsidRPr="00FC3190">
        <w:rPr>
          <w:sz w:val="18"/>
          <w:szCs w:val="26"/>
        </w:rPr>
        <w:t>Leiterin des Instituts für Wirtschaftspädagogik</w:t>
      </w:r>
    </w:p>
    <w:p w14:paraId="0E159373" w14:textId="77777777" w:rsidR="00FB0DED" w:rsidRPr="0059166E" w:rsidRDefault="00FB0DED" w:rsidP="00FB0DED">
      <w:pPr>
        <w:spacing w:before="240"/>
      </w:pPr>
      <w:r>
        <w:rPr>
          <w:noProof/>
          <w:sz w:val="18"/>
          <w:szCs w:val="26"/>
        </w:rPr>
        <w:drawing>
          <wp:anchor distT="0" distB="0" distL="114300" distR="114300" simplePos="0" relativeHeight="251682842" behindDoc="0" locked="0" layoutInCell="1" allowOverlap="1" wp14:anchorId="56E6287A" wp14:editId="6CFE777A">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CC656B3" w14:textId="77777777" w:rsidR="00FB0DED" w:rsidRDefault="00FB0DED" w:rsidP="00FB0DED">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0FF90C83" w14:textId="77777777" w:rsidR="00FB0DED" w:rsidRDefault="00FB0DED" w:rsidP="00FB0DED">
      <w:pPr>
        <w:pStyle w:val="Hinweis"/>
        <w:spacing w:after="0" w:line="240" w:lineRule="auto"/>
        <w:rPr>
          <w:sz w:val="18"/>
          <w:szCs w:val="26"/>
        </w:rPr>
      </w:pPr>
    </w:p>
    <w:p w14:paraId="6061BE40" w14:textId="77777777" w:rsidR="00FB0DED" w:rsidRPr="0059166E" w:rsidRDefault="00FB0DED" w:rsidP="00FB0DED">
      <w:pPr>
        <w:spacing w:before="120"/>
      </w:pPr>
      <w:r w:rsidRPr="000A210F">
        <w:rPr>
          <w:b/>
          <w:bCs/>
          <w:noProof/>
          <w:sz w:val="24"/>
          <w:szCs w:val="36"/>
        </w:rPr>
        <w:drawing>
          <wp:anchor distT="0" distB="0" distL="114300" distR="114300" simplePos="0" relativeHeight="251685914" behindDoc="0" locked="0" layoutInCell="1" allowOverlap="1" wp14:anchorId="170CC622" wp14:editId="7A676860">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20CC9417" w14:textId="77777777" w:rsidR="00FB0DED" w:rsidRDefault="00FB0DED" w:rsidP="00FB0DED">
      <w:pPr>
        <w:pStyle w:val="Hinweis"/>
        <w:spacing w:line="240" w:lineRule="auto"/>
        <w:rPr>
          <w:sz w:val="18"/>
          <w:szCs w:val="26"/>
        </w:rPr>
      </w:pPr>
      <w:r w:rsidRPr="0059166E">
        <w:rPr>
          <w:sz w:val="18"/>
          <w:szCs w:val="26"/>
        </w:rPr>
        <w:t>WISSENSCHAFTLICHE MITARBEITERIN AN DER WIRTSCHAFTSUNIVERSITÄT WIEN</w:t>
      </w:r>
    </w:p>
    <w:p w14:paraId="6359ECFA" w14:textId="77777777" w:rsidR="00FB0DED" w:rsidRDefault="00FB0DED" w:rsidP="00FB0DED">
      <w:pPr>
        <w:pStyle w:val="Hinweis"/>
        <w:spacing w:after="0" w:line="240" w:lineRule="auto"/>
        <w:rPr>
          <w:sz w:val="18"/>
          <w:szCs w:val="26"/>
        </w:rPr>
      </w:pPr>
    </w:p>
    <w:p w14:paraId="0BE51C9F" w14:textId="77777777" w:rsidR="00FB0DED" w:rsidRPr="00602DE3" w:rsidRDefault="00FB0DED" w:rsidP="00FB0DED">
      <w:pPr>
        <w:spacing w:before="120"/>
        <w:rPr>
          <w:b/>
          <w:bCs/>
          <w:sz w:val="24"/>
          <w:szCs w:val="36"/>
        </w:rPr>
      </w:pPr>
      <w:r>
        <w:rPr>
          <w:noProof/>
        </w:rPr>
        <w:drawing>
          <wp:anchor distT="0" distB="0" distL="114300" distR="114300" simplePos="0" relativeHeight="251686938" behindDoc="0" locked="0" layoutInCell="1" allowOverlap="1" wp14:anchorId="5684C57B" wp14:editId="73C7E0AA">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6F87C584" w14:textId="77777777" w:rsidR="00FB0DED" w:rsidRDefault="00FB0DED" w:rsidP="00FB0DED">
      <w:pPr>
        <w:pStyle w:val="Hinweis"/>
        <w:spacing w:line="240" w:lineRule="auto"/>
        <w:rPr>
          <w:sz w:val="18"/>
          <w:szCs w:val="26"/>
        </w:rPr>
      </w:pPr>
      <w:bookmarkStart w:id="18"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8"/>
    <w:p w14:paraId="46B15D47" w14:textId="77777777" w:rsidR="00FB0DED" w:rsidRPr="0059166E" w:rsidRDefault="00FB0DED" w:rsidP="00FB0DED">
      <w:pPr>
        <w:pStyle w:val="Hinweis"/>
        <w:spacing w:after="0" w:line="240" w:lineRule="auto"/>
        <w:rPr>
          <w:sz w:val="18"/>
          <w:szCs w:val="26"/>
        </w:rPr>
      </w:pPr>
    </w:p>
    <w:p w14:paraId="1D543E3E" w14:textId="77777777" w:rsidR="00FB0DED" w:rsidRPr="00602DE3" w:rsidRDefault="00FB0DED" w:rsidP="00FB0DED">
      <w:pPr>
        <w:spacing w:before="120"/>
        <w:rPr>
          <w:b/>
          <w:bCs/>
          <w:sz w:val="24"/>
          <w:szCs w:val="36"/>
        </w:rPr>
      </w:pPr>
      <w:r w:rsidRPr="000A210F">
        <w:rPr>
          <w:noProof/>
        </w:rPr>
        <w:drawing>
          <wp:anchor distT="0" distB="0" distL="114300" distR="114300" simplePos="0" relativeHeight="251684890" behindDoc="0" locked="0" layoutInCell="1" allowOverlap="1" wp14:anchorId="07E6867A" wp14:editId="16FCC6E8">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E49502" w14:textId="77777777" w:rsidR="00FB0DED" w:rsidRDefault="00FB0DED" w:rsidP="00FB0DED">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33354851" w14:textId="77777777" w:rsidR="00FB0DED" w:rsidRPr="00602DE3" w:rsidRDefault="00FB0DED" w:rsidP="00FB0DED">
      <w:pPr>
        <w:pStyle w:val="Hinweis"/>
        <w:spacing w:line="240" w:lineRule="auto"/>
        <w:rPr>
          <w:sz w:val="18"/>
          <w:szCs w:val="26"/>
        </w:rPr>
      </w:pPr>
    </w:p>
    <w:p w14:paraId="1E24160F" w14:textId="77777777" w:rsidR="00FB0DED" w:rsidRPr="00960439" w:rsidRDefault="00FB0DED" w:rsidP="00FB0DED"/>
    <w:p w14:paraId="696EEDA0" w14:textId="77777777" w:rsidR="00FB0DED" w:rsidRPr="0056069B" w:rsidRDefault="00FB0DED" w:rsidP="00FB0DED"/>
    <w:p w14:paraId="5F9F0B75" w14:textId="77777777" w:rsidR="00FB0DED" w:rsidRPr="0056069B" w:rsidRDefault="00FB0DED" w:rsidP="00FB0DED">
      <w:r w:rsidRPr="0056069B">
        <w:rPr>
          <w:noProof/>
        </w:rPr>
        <mc:AlternateContent>
          <mc:Choice Requires="wps">
            <w:drawing>
              <wp:anchor distT="0" distB="0" distL="114300" distR="114300" simplePos="0" relativeHeight="251680794" behindDoc="0" locked="0" layoutInCell="1" allowOverlap="1" wp14:anchorId="6EE939C7" wp14:editId="13B7E064">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v:line id="Gerade Verbindung 18" style="position:absolute;z-index:251680794;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798473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56069B">
        <w:br/>
      </w:r>
      <w:bookmarkStart w:id="19" w:name="_Toc119945636"/>
      <w:bookmarkStart w:id="20" w:name="_Toc119945688"/>
      <w:r w:rsidRPr="0056069B">
        <w:rPr>
          <w:noProof/>
        </w:rPr>
        <mc:AlternateContent>
          <mc:Choice Requires="wps">
            <w:drawing>
              <wp:anchor distT="0" distB="0" distL="114300" distR="114300" simplePos="0" relativeHeight="251679770" behindDoc="0" locked="0" layoutInCell="1" allowOverlap="1" wp14:anchorId="1D55442F" wp14:editId="592C4DF7">
                <wp:simplePos x="0" y="0"/>
                <wp:positionH relativeFrom="column">
                  <wp:posOffset>3336925</wp:posOffset>
                </wp:positionH>
                <wp:positionV relativeFrom="paragraph">
                  <wp:posOffset>57150</wp:posOffset>
                </wp:positionV>
                <wp:extent cx="2384425" cy="347472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v:roundrect id="Abgerundetes Rechteck 37" style="position:absolute;margin-left:262.75pt;margin-top:4.5pt;width:187.75pt;height:273.6pt;z-index:2516797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24C252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C+fAIAAO0EAAAOAAAAZHJzL2Uyb0RvYy54bWysVE1v2zAMvQ/YfxB0X52kztIGdYqgRYYB&#10;3VqsHXpmZSn2IImapMTJfv0o2Um6j9OwHBRKpB7Jp0dfXe+MZlvpQ4u24uOzEWfSCqxbu67416fV&#10;uwvOQgRbg0YrK76XgV8v3r656txcTrBBXUvPCMSGeecq3sTo5kURRCMNhDN00pJToTcQaevXRe2h&#10;I3Sji8lo9L7o0NfOo5Ah0Olt7+SLjK+UFPFeqSAj0xWn2mJefV5f0losrmC+9uCaVgxlwD9UYaC1&#10;lPQIdQsR2Ma3f0CZVngMqOKZQFOgUq2QuQfqZjz6rZvHBpzMvRA5wR1pCv8PVnzeProHTzR0LswD&#10;mamLnfIm/VN9bJfJ2h/JkrvIBB1Ozi/KcjLlTJDvvJyVs0mmszhddz7EDxINS0bFPW5s/YWeJDMF&#10;27sQM2U1s2BIG1B/40wZTQ+wBc3K2XSS3ocAh1iyDpDpYkDd1qtW67zZhxvtGV2sOOmjxo4zDSHS&#10;YcVX+ZfT6o35hHUfdzkdjQ41h3w/Z/sFV1vWkbCnF7PUKpBElYZIpnF1xYNdcwZ6TdoX0ecEFlNJ&#10;WVep2FsITZ8tww4NaZtqllmgREPq8sR/sl6w3j945rFXbHBi1RLaHXX0AJ4YIjHT2MV7WpRGKhEH&#10;i7MG/Y+/nad4Ug55OetI8lT+9w14SUR9tKSpy3FZphnJm3Ka3pP5156X1x67MTdIZI9pwJ3IZoqP&#10;+mAqj+aZpnOZspILrKDcPVHD5ib2o0jzLeRymcNoLhzEO/voRAJPPCUen3bP4N2gpEgi/IyH8Rj0&#10;0UvlFJtuWlxuIqr2yHDP60A3zVR+8GH+09C+3ueo01dq8RM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Vc2AvnwCAADt&#10;BAAADgAAAAAAAAAAAAAAAAAuAgAAZHJzL2Uyb0RvYy54bWxQSwECLQAUAAYACAAAACEAlnYhqt8A&#10;AAAJAQAADwAAAAAAAAAAAAAAAADWBAAAZHJzL2Rvd25yZXYueG1sUEsFBgAAAAAEAAQA8wAAAOIF&#10;AAAAAA==&#10;"/>
            </w:pict>
          </mc:Fallback>
        </mc:AlternateContent>
      </w:r>
      <w:r w:rsidRPr="0056069B">
        <w:t>Impressum</w:t>
      </w:r>
      <w:bookmarkEnd w:id="19"/>
      <w:bookmarkEnd w:id="20"/>
    </w:p>
    <w:bookmarkStart w:id="21" w:name="_Toc119945637"/>
    <w:bookmarkStart w:id="22" w:name="_Toc119945689"/>
    <w:p w14:paraId="73877CC4" w14:textId="77777777" w:rsidR="00FB0DED" w:rsidRPr="0056069B" w:rsidRDefault="00FB0DED" w:rsidP="00FB0DED">
      <w:r w:rsidRPr="0056069B">
        <w:rPr>
          <w:noProof/>
        </w:rPr>
        <mc:AlternateContent>
          <mc:Choice Requires="wps">
            <w:drawing>
              <wp:anchor distT="0" distB="0" distL="114300" distR="114300" simplePos="0" relativeHeight="251681818" behindDoc="0" locked="0" layoutInCell="1" allowOverlap="1" wp14:anchorId="179CB1E8" wp14:editId="102816C7">
                <wp:simplePos x="0" y="0"/>
                <wp:positionH relativeFrom="column">
                  <wp:posOffset>3547255</wp:posOffset>
                </wp:positionH>
                <wp:positionV relativeFrom="paragraph">
                  <wp:posOffset>37382</wp:posOffset>
                </wp:positionV>
                <wp:extent cx="2027583" cy="2822713"/>
                <wp:effectExtent l="0" t="0" r="10795" b="0"/>
                <wp:wrapNone/>
                <wp:docPr id="19" name="Textfeld 19"/>
                <wp:cNvGraphicFramePr/>
                <a:graphic xmlns:a="http://schemas.openxmlformats.org/drawingml/2006/main">
                  <a:graphicData uri="http://schemas.microsoft.com/office/word/2010/wordprocessingShape">
                    <wps:wsp>
                      <wps:cNvSpPr txBox="1"/>
                      <wps:spPr>
                        <a:xfrm>
                          <a:off x="0" y="0"/>
                          <a:ext cx="2027583" cy="2822713"/>
                        </a:xfrm>
                        <a:prstGeom prst="rect">
                          <a:avLst/>
                        </a:prstGeom>
                        <a:noFill/>
                        <a:ln w="6350">
                          <a:noFill/>
                        </a:ln>
                      </wps:spPr>
                      <wps:txbx>
                        <w:txbxContent>
                          <w:p w14:paraId="2A936896" w14:textId="77777777" w:rsidR="00FB0DED" w:rsidRPr="00AF1CF2" w:rsidRDefault="00FB0DED" w:rsidP="00FB0DED">
                            <w:pPr>
                              <w:rPr>
                                <w:b/>
                                <w:bCs/>
                                <w:sz w:val="28"/>
                                <w:szCs w:val="40"/>
                              </w:rPr>
                            </w:pPr>
                            <w:bookmarkStart w:id="23" w:name="_Toc119945638"/>
                            <w:bookmarkStart w:id="24" w:name="_Toc119945690"/>
                            <w:r w:rsidRPr="00AF1CF2">
                              <w:rPr>
                                <w:b/>
                                <w:bCs/>
                                <w:sz w:val="28"/>
                                <w:szCs w:val="40"/>
                              </w:rPr>
                              <w:t>Anmerkung zum Zitieren:</w:t>
                            </w:r>
                            <w:bookmarkEnd w:id="23"/>
                            <w:bookmarkEnd w:id="24"/>
                          </w:p>
                          <w:p w14:paraId="74200C5E" w14:textId="77777777" w:rsidR="00FB0DED" w:rsidRPr="00AF541F" w:rsidRDefault="00FB0DED" w:rsidP="00FB0DED"/>
                          <w:p w14:paraId="0C87761A" w14:textId="77777777" w:rsidR="00FB0DED" w:rsidRPr="00217ECC" w:rsidRDefault="00FB0DED" w:rsidP="00FB0DED">
                            <w:pPr>
                              <w:rPr>
                                <w:sz w:val="18"/>
                                <w:szCs w:val="18"/>
                              </w:rPr>
                            </w:pPr>
                            <w:r w:rsidRPr="00217ECC">
                              <w:rPr>
                                <w:sz w:val="18"/>
                                <w:szCs w:val="18"/>
                              </w:rPr>
                              <w:t>Dieses Material steht unter einer CC BY NC SA 4.0 Lizenz. Bei einer Weiterverwendung sollen folgende Angaben gemacht werden:</w:t>
                            </w:r>
                          </w:p>
                          <w:p w14:paraId="43CA71FA" w14:textId="77777777" w:rsidR="00FB0DED" w:rsidRPr="00217ECC" w:rsidRDefault="00FB0DED" w:rsidP="00FB0DED">
                            <w:pPr>
                              <w:rPr>
                                <w:sz w:val="18"/>
                                <w:szCs w:val="18"/>
                              </w:rPr>
                            </w:pPr>
                          </w:p>
                          <w:p w14:paraId="488355F1" w14:textId="55F7E34B" w:rsidR="00FB0DED" w:rsidRDefault="003B67BE" w:rsidP="00FB0DED">
                            <w:pPr>
                              <w:pStyle w:val="Listenabsatz"/>
                              <w:numPr>
                                <w:ilvl w:val="0"/>
                                <w:numId w:val="19"/>
                              </w:numPr>
                              <w:rPr>
                                <w:b/>
                                <w:bCs/>
                                <w:sz w:val="18"/>
                                <w:szCs w:val="18"/>
                              </w:rPr>
                            </w:pPr>
                            <w:r>
                              <w:rPr>
                                <w:b/>
                                <w:bCs/>
                                <w:sz w:val="18"/>
                                <w:szCs w:val="18"/>
                              </w:rPr>
                              <w:t>Gesamtwirtschaftliche Perspektive</w:t>
                            </w:r>
                            <w:r w:rsidR="003E47D8">
                              <w:rPr>
                                <w:b/>
                                <w:bCs/>
                                <w:sz w:val="18"/>
                                <w:szCs w:val="18"/>
                              </w:rPr>
                              <w:t xml:space="preserve"> – Lernstrecke </w:t>
                            </w:r>
                            <w:r>
                              <w:rPr>
                                <w:b/>
                                <w:bCs/>
                                <w:sz w:val="18"/>
                                <w:szCs w:val="18"/>
                              </w:rPr>
                              <w:t>3</w:t>
                            </w:r>
                          </w:p>
                          <w:p w14:paraId="7184DB62" w14:textId="6BC12864" w:rsidR="00FB0DED" w:rsidRPr="00217ECC" w:rsidRDefault="00FB0DED" w:rsidP="00FB0DED">
                            <w:pPr>
                              <w:pStyle w:val="Listenabsatz"/>
                              <w:numPr>
                                <w:ilvl w:val="0"/>
                                <w:numId w:val="19"/>
                              </w:numPr>
                              <w:rPr>
                                <w:b/>
                                <w:bCs/>
                                <w:sz w:val="18"/>
                                <w:szCs w:val="18"/>
                              </w:rPr>
                            </w:pPr>
                            <w:r>
                              <w:rPr>
                                <w:b/>
                                <w:bCs/>
                                <w:sz w:val="18"/>
                                <w:szCs w:val="18"/>
                              </w:rPr>
                              <w:t>Fuhrmann/</w:t>
                            </w:r>
                            <w:r w:rsidR="003B67BE">
                              <w:rPr>
                                <w:b/>
                                <w:bCs/>
                                <w:sz w:val="18"/>
                                <w:szCs w:val="18"/>
                              </w:rPr>
                              <w:t>Akpinar/</w:t>
                            </w:r>
                            <w:r>
                              <w:rPr>
                                <w:b/>
                                <w:bCs/>
                                <w:sz w:val="18"/>
                                <w:szCs w:val="18"/>
                              </w:rPr>
                              <w:t>Degasperi/</w:t>
                            </w:r>
                            <w:r w:rsidR="00211D46">
                              <w:rPr>
                                <w:b/>
                                <w:bCs/>
                                <w:sz w:val="18"/>
                                <w:szCs w:val="18"/>
                              </w:rPr>
                              <w:t xml:space="preserve"> </w:t>
                            </w:r>
                            <w:r>
                              <w:rPr>
                                <w:b/>
                                <w:bCs/>
                                <w:sz w:val="18"/>
                                <w:szCs w:val="18"/>
                              </w:rPr>
                              <w:t>Leite/Zejnoski</w:t>
                            </w:r>
                          </w:p>
                          <w:p w14:paraId="10E140D5" w14:textId="77777777" w:rsidR="00FB0DED" w:rsidRPr="00217ECC" w:rsidRDefault="00FB0DED" w:rsidP="00FB0DED">
                            <w:pPr>
                              <w:pStyle w:val="Listenabsatz"/>
                              <w:numPr>
                                <w:ilvl w:val="0"/>
                                <w:numId w:val="19"/>
                              </w:numPr>
                              <w:rPr>
                                <w:b/>
                                <w:bCs/>
                                <w:sz w:val="18"/>
                                <w:szCs w:val="18"/>
                              </w:rPr>
                            </w:pPr>
                            <w:r w:rsidRPr="00217ECC">
                              <w:rPr>
                                <w:b/>
                                <w:bCs/>
                                <w:sz w:val="18"/>
                                <w:szCs w:val="18"/>
                              </w:rPr>
                              <w:t xml:space="preserve">LINK zum Material </w:t>
                            </w:r>
                          </w:p>
                          <w:p w14:paraId="2C80D32B" w14:textId="77777777" w:rsidR="00FB0DED" w:rsidRPr="00217ECC" w:rsidRDefault="00FB0DED" w:rsidP="00FB0DED">
                            <w:pPr>
                              <w:pStyle w:val="Listenabsatz"/>
                              <w:numPr>
                                <w:ilvl w:val="0"/>
                                <w:numId w:val="19"/>
                              </w:numPr>
                              <w:rPr>
                                <w:b/>
                                <w:bCs/>
                                <w:sz w:val="18"/>
                                <w:szCs w:val="18"/>
                              </w:rPr>
                            </w:pPr>
                            <w:r w:rsidRPr="00217ECC">
                              <w:rPr>
                                <w:b/>
                                <w:bCs/>
                                <w:sz w:val="18"/>
                                <w:szCs w:val="18"/>
                              </w:rPr>
                              <w:t xml:space="preserve">CC BY 4.0 </w:t>
                            </w:r>
                          </w:p>
                          <w:p w14:paraId="6531DD67" w14:textId="77777777" w:rsidR="00FB0DED" w:rsidRDefault="00FB0DED" w:rsidP="00FB0DED">
                            <w:pPr>
                              <w:pStyle w:val="Listenabsatz"/>
                              <w:numPr>
                                <w:ilvl w:val="0"/>
                                <w:numId w:val="19"/>
                              </w:numPr>
                              <w:rPr>
                                <w:b/>
                                <w:bCs/>
                                <w:sz w:val="18"/>
                                <w:szCs w:val="18"/>
                              </w:rPr>
                            </w:pPr>
                            <w:r w:rsidRPr="00217ECC">
                              <w:rPr>
                                <w:b/>
                                <w:bCs/>
                                <w:sz w:val="18"/>
                                <w:szCs w:val="18"/>
                              </w:rPr>
                              <w:t xml:space="preserve">Stiftung für Wirtschaftsbildung </w:t>
                            </w:r>
                          </w:p>
                          <w:p w14:paraId="4507AEE1" w14:textId="2E3B80C2" w:rsidR="00FB0DED" w:rsidRPr="00217ECC" w:rsidRDefault="00FB0DED" w:rsidP="00FB0DED">
                            <w:pPr>
                              <w:pStyle w:val="Listenabsatz"/>
                              <w:numPr>
                                <w:ilvl w:val="0"/>
                                <w:numId w:val="19"/>
                              </w:numPr>
                              <w:rPr>
                                <w:b/>
                                <w:bCs/>
                                <w:sz w:val="18"/>
                                <w:szCs w:val="18"/>
                              </w:rPr>
                            </w:pPr>
                            <w:r>
                              <w:rPr>
                                <w:b/>
                                <w:bCs/>
                                <w:sz w:val="18"/>
                                <w:szCs w:val="18"/>
                              </w:rPr>
                              <w:t>202</w:t>
                            </w:r>
                            <w:r w:rsidR="003E47D8">
                              <w:rPr>
                                <w:b/>
                                <w:bCs/>
                                <w:sz w:val="18"/>
                                <w:szCs w:val="18"/>
                              </w:rPr>
                              <w:t>4</w:t>
                            </w:r>
                          </w:p>
                          <w:p w14:paraId="52CCCE3F" w14:textId="77777777" w:rsidR="00FB0DED" w:rsidRPr="00C25917" w:rsidRDefault="00FB0DED" w:rsidP="00FB0DED">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v:shape id="Textfeld 19" style="position:absolute;left:0;text-align:left;margin-left:279.3pt;margin-top:2.95pt;width:159.65pt;height:222.25pt;z-index:2516818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6vFAIAACQEAAAOAAAAZHJzL2Uyb0RvYy54bWysU01v2zAMvQ/YfxB0X+w4aJsZcYqsRYYB&#10;QVsgHXpWZCkWIIuapMTOfv0oOU6GbqdhF5oWKX6897S471tNjsJ5Baai00lOiTAcamX2Ff3+uv40&#10;p8QHZmqmwYiKnoSn98uPHxadLUUBDehaOIJFjC87W9EmBFtmmeeNaJmfgBUGgxJcywL+un1WO9Zh&#10;9VZnRZ7fZh242jrgwns8fRyCdJnqSyl4eJbSi0B0RXG2kKxLdhdttlywcu+YbRQ/j8H+YYqWKYNN&#10;L6UeWWDk4NQfpVrFHXiQYcKhzUBKxUXaAbeZ5u+22TbMirQLguPtBSb//8ryp+PWvjgS+i/QI4ER&#10;kM760uNh3KeXro1fnJRgHCE8XWATfSAcD4u8uLuZzyjhGCvmRXE3ncU62fW6dT58FdCS6FTUIS8J&#10;Lnbc+DCkjimxm4G10jpxow3pKno7u8nThUsEi2uDPa7DRi/0u56ouqKfx0V2UJ9wPwcD9d7ytcIZ&#10;NsyHF+aQa1wJ9Rue0UgN2AvOHiUNuJ9/O4/5SAFGKelQOxX1Pw7MCUr0N4PkRKGNjhud3eiYQ/sA&#10;KMcpvgzLk4sXXNCjKx20byjrVeyCIWY49qpoGN2HMCgYnwUXq1VKQjlZFjZma3ksHVGMiL72b8zZ&#10;M+wBGXuCUVWsfIf+kDvgvzoEkCpRE3EdUDzDjVJM5J6fTdT67/8p6/q4l78AAAD//wMAUEsDBBQA&#10;BgAIAAAAIQDLHkAd3wAAAAkBAAAPAAAAZHJzL2Rvd25yZXYueG1sTI/NTsMwEITvSLyDtUjcqF3U&#10;tCHEqRA/NyhQQIKbE5skwl5HtpOGt2c5wW1WM5r9ptzOzrLJhNh7lLBcCGAGG697bCW8vtyd5cBi&#10;UqiV9WgkfJsI2+r4qFSF9gd8NtM+tYxKMBZKQpfSUHAem844FRd+MEjepw9OJTpDy3VQByp3lp8L&#10;seZO9UgfOjWY6840X/vRSbDvMdzXIn1MN+1Denrk49vtcifl6cl8dQksmTn9heEXn9ChIqbaj6gj&#10;sxKyLF9TlMQFMPLzzYZELWGViRXwquT/F1Q/AAAA//8DAFBLAQItABQABgAIAAAAIQC2gziS/gAA&#10;AOEBAAATAAAAAAAAAAAAAAAAAAAAAABbQ29udGVudF9UeXBlc10ueG1sUEsBAi0AFAAGAAgAAAAh&#10;ADj9If/WAAAAlAEAAAsAAAAAAAAAAAAAAAAALwEAAF9yZWxzLy5yZWxzUEsBAi0AFAAGAAgAAAAh&#10;ACjBDq8UAgAAJAQAAA4AAAAAAAAAAAAAAAAALgIAAGRycy9lMm9Eb2MueG1sUEsBAi0AFAAGAAgA&#10;AAAhAMseQB3fAAAACQEAAA8AAAAAAAAAAAAAAAAAbgQAAGRycy9kb3ducmV2LnhtbFBLBQYAAAAA&#10;BAAEAPMAAAB6BQAAAAA=&#10;" w14:anchorId="179CB1E8">
                <v:textbox inset="0,0,0,0">
                  <w:txbxContent>
                    <w:p w:rsidRPr="00AF1CF2" w:rsidR="00FB0DED" w:rsidP="00FB0DED" w:rsidRDefault="00FB0DED" w14:paraId="2A936896" w14:textId="77777777">
                      <w:pPr>
                        <w:rPr>
                          <w:b/>
                          <w:bCs/>
                          <w:sz w:val="28"/>
                          <w:szCs w:val="40"/>
                        </w:rPr>
                      </w:pPr>
                      <w:r w:rsidRPr="00AF1CF2">
                        <w:rPr>
                          <w:b/>
                          <w:bCs/>
                          <w:sz w:val="28"/>
                          <w:szCs w:val="40"/>
                        </w:rPr>
                        <w:t>Anmerkung zum Zitieren:</w:t>
                      </w:r>
                    </w:p>
                    <w:p w:rsidRPr="00AF541F" w:rsidR="00FB0DED" w:rsidP="00FB0DED" w:rsidRDefault="00FB0DED" w14:paraId="74200C5E" w14:textId="77777777"/>
                    <w:p w:rsidRPr="00217ECC" w:rsidR="00FB0DED" w:rsidP="00FB0DED" w:rsidRDefault="00FB0DED" w14:paraId="0C87761A" w14:textId="77777777">
                      <w:pPr>
                        <w:rPr>
                          <w:sz w:val="18"/>
                          <w:szCs w:val="18"/>
                        </w:rPr>
                      </w:pPr>
                      <w:r w:rsidRPr="00217ECC">
                        <w:rPr>
                          <w:sz w:val="18"/>
                          <w:szCs w:val="18"/>
                        </w:rPr>
                        <w:t>Dieses Material steht unter einer CC BY NC SA 4.0 Lizenz. Bei einer Weiterverwendung sollen folgende Angaben gemacht werden:</w:t>
                      </w:r>
                    </w:p>
                    <w:p w:rsidRPr="00217ECC" w:rsidR="00FB0DED" w:rsidP="00FB0DED" w:rsidRDefault="00FB0DED" w14:paraId="43CA71FA" w14:textId="77777777">
                      <w:pPr>
                        <w:rPr>
                          <w:sz w:val="18"/>
                          <w:szCs w:val="18"/>
                        </w:rPr>
                      </w:pPr>
                    </w:p>
                    <w:p w:rsidR="00FB0DED" w:rsidP="00FB0DED" w:rsidRDefault="003B67BE" w14:paraId="488355F1" w14:textId="55F7E34B">
                      <w:pPr>
                        <w:pStyle w:val="Listenabsatz"/>
                        <w:numPr>
                          <w:ilvl w:val="0"/>
                          <w:numId w:val="19"/>
                        </w:numPr>
                        <w:rPr>
                          <w:b/>
                          <w:bCs/>
                          <w:sz w:val="18"/>
                          <w:szCs w:val="18"/>
                        </w:rPr>
                      </w:pPr>
                      <w:r>
                        <w:rPr>
                          <w:b/>
                          <w:bCs/>
                          <w:sz w:val="18"/>
                          <w:szCs w:val="18"/>
                        </w:rPr>
                        <w:t>Gesamtwirtschaftliche Perspektive</w:t>
                      </w:r>
                      <w:r w:rsidR="003E47D8">
                        <w:rPr>
                          <w:b/>
                          <w:bCs/>
                          <w:sz w:val="18"/>
                          <w:szCs w:val="18"/>
                        </w:rPr>
                        <w:t xml:space="preserve"> – Lernstrecke </w:t>
                      </w:r>
                      <w:r>
                        <w:rPr>
                          <w:b/>
                          <w:bCs/>
                          <w:sz w:val="18"/>
                          <w:szCs w:val="18"/>
                        </w:rPr>
                        <w:t>3</w:t>
                      </w:r>
                    </w:p>
                    <w:p w:rsidRPr="00217ECC" w:rsidR="00FB0DED" w:rsidP="00FB0DED" w:rsidRDefault="00FB0DED" w14:paraId="7184DB62" w14:textId="6BC12864">
                      <w:pPr>
                        <w:pStyle w:val="Listenabsatz"/>
                        <w:numPr>
                          <w:ilvl w:val="0"/>
                          <w:numId w:val="19"/>
                        </w:numPr>
                        <w:rPr>
                          <w:b/>
                          <w:bCs/>
                          <w:sz w:val="18"/>
                          <w:szCs w:val="18"/>
                        </w:rPr>
                      </w:pPr>
                      <w:r>
                        <w:rPr>
                          <w:b/>
                          <w:bCs/>
                          <w:sz w:val="18"/>
                          <w:szCs w:val="18"/>
                        </w:rPr>
                        <w:t>Fuhrmann/</w:t>
                      </w:r>
                      <w:r w:rsidR="003B67BE">
                        <w:rPr>
                          <w:b/>
                          <w:bCs/>
                          <w:sz w:val="18"/>
                          <w:szCs w:val="18"/>
                        </w:rPr>
                        <w:t>Akpinar/</w:t>
                      </w:r>
                      <w:r>
                        <w:rPr>
                          <w:b/>
                          <w:bCs/>
                          <w:sz w:val="18"/>
                          <w:szCs w:val="18"/>
                        </w:rPr>
                        <w:t>Degasperi/</w:t>
                      </w:r>
                      <w:r w:rsidR="00211D46">
                        <w:rPr>
                          <w:b/>
                          <w:bCs/>
                          <w:sz w:val="18"/>
                          <w:szCs w:val="18"/>
                        </w:rPr>
                        <w:t xml:space="preserve"> </w:t>
                      </w:r>
                      <w:r>
                        <w:rPr>
                          <w:b/>
                          <w:bCs/>
                          <w:sz w:val="18"/>
                          <w:szCs w:val="18"/>
                        </w:rPr>
                        <w:t>Leite/Zejnoski</w:t>
                      </w:r>
                    </w:p>
                    <w:p w:rsidRPr="00217ECC" w:rsidR="00FB0DED" w:rsidP="00FB0DED" w:rsidRDefault="00FB0DED" w14:paraId="10E140D5" w14:textId="77777777">
                      <w:pPr>
                        <w:pStyle w:val="Listenabsatz"/>
                        <w:numPr>
                          <w:ilvl w:val="0"/>
                          <w:numId w:val="19"/>
                        </w:numPr>
                        <w:rPr>
                          <w:b/>
                          <w:bCs/>
                          <w:sz w:val="18"/>
                          <w:szCs w:val="18"/>
                        </w:rPr>
                      </w:pPr>
                      <w:r w:rsidRPr="00217ECC">
                        <w:rPr>
                          <w:b/>
                          <w:bCs/>
                          <w:sz w:val="18"/>
                          <w:szCs w:val="18"/>
                        </w:rPr>
                        <w:t xml:space="preserve">LINK zum Material </w:t>
                      </w:r>
                    </w:p>
                    <w:p w:rsidRPr="00217ECC" w:rsidR="00FB0DED" w:rsidP="00FB0DED" w:rsidRDefault="00FB0DED" w14:paraId="2C80D32B" w14:textId="77777777">
                      <w:pPr>
                        <w:pStyle w:val="Listenabsatz"/>
                        <w:numPr>
                          <w:ilvl w:val="0"/>
                          <w:numId w:val="19"/>
                        </w:numPr>
                        <w:rPr>
                          <w:b/>
                          <w:bCs/>
                          <w:sz w:val="18"/>
                          <w:szCs w:val="18"/>
                        </w:rPr>
                      </w:pPr>
                      <w:r w:rsidRPr="00217ECC">
                        <w:rPr>
                          <w:b/>
                          <w:bCs/>
                          <w:sz w:val="18"/>
                          <w:szCs w:val="18"/>
                        </w:rPr>
                        <w:t xml:space="preserve">CC BY 4.0 </w:t>
                      </w:r>
                    </w:p>
                    <w:p w:rsidR="00FB0DED" w:rsidP="00FB0DED" w:rsidRDefault="00FB0DED" w14:paraId="6531DD67" w14:textId="77777777">
                      <w:pPr>
                        <w:pStyle w:val="Listenabsatz"/>
                        <w:numPr>
                          <w:ilvl w:val="0"/>
                          <w:numId w:val="19"/>
                        </w:numPr>
                        <w:rPr>
                          <w:b/>
                          <w:bCs/>
                          <w:sz w:val="18"/>
                          <w:szCs w:val="18"/>
                        </w:rPr>
                      </w:pPr>
                      <w:r w:rsidRPr="00217ECC">
                        <w:rPr>
                          <w:b/>
                          <w:bCs/>
                          <w:sz w:val="18"/>
                          <w:szCs w:val="18"/>
                        </w:rPr>
                        <w:t xml:space="preserve">Stiftung für Wirtschaftsbildung </w:t>
                      </w:r>
                    </w:p>
                    <w:p w:rsidRPr="00217ECC" w:rsidR="00FB0DED" w:rsidP="00FB0DED" w:rsidRDefault="00FB0DED" w14:paraId="4507AEE1" w14:textId="2E3B80C2">
                      <w:pPr>
                        <w:pStyle w:val="Listenabsatz"/>
                        <w:numPr>
                          <w:ilvl w:val="0"/>
                          <w:numId w:val="19"/>
                        </w:numPr>
                        <w:rPr>
                          <w:b/>
                          <w:bCs/>
                          <w:sz w:val="18"/>
                          <w:szCs w:val="18"/>
                        </w:rPr>
                      </w:pPr>
                      <w:r>
                        <w:rPr>
                          <w:b/>
                          <w:bCs/>
                          <w:sz w:val="18"/>
                          <w:szCs w:val="18"/>
                        </w:rPr>
                        <w:t>202</w:t>
                      </w:r>
                      <w:r w:rsidR="003E47D8">
                        <w:rPr>
                          <w:b/>
                          <w:bCs/>
                          <w:sz w:val="18"/>
                          <w:szCs w:val="18"/>
                        </w:rPr>
                        <w:t>4</w:t>
                      </w:r>
                    </w:p>
                    <w:p w:rsidRPr="00C25917" w:rsidR="00FB0DED" w:rsidP="00FB0DED" w:rsidRDefault="00FB0DED" w14:paraId="52CCCE3F" w14:textId="77777777">
                      <w:pPr>
                        <w:rPr>
                          <w:b/>
                          <w:bCs/>
                          <w:sz w:val="18"/>
                          <w:szCs w:val="18"/>
                        </w:rPr>
                      </w:pPr>
                    </w:p>
                  </w:txbxContent>
                </v:textbox>
              </v:shape>
            </w:pict>
          </mc:Fallback>
        </mc:AlternateContent>
      </w:r>
      <w:bookmarkEnd w:id="21"/>
      <w:bookmarkEnd w:id="22"/>
    </w:p>
    <w:p w14:paraId="2FCA4F4F" w14:textId="77777777" w:rsidR="00FB0DED" w:rsidRDefault="00FB0DED" w:rsidP="00FB0DED">
      <w:pPr>
        <w:jc w:val="left"/>
      </w:pPr>
      <w:bookmarkStart w:id="25" w:name="_Toc119945639"/>
      <w:bookmarkStart w:id="26" w:name="_Toc119945691"/>
      <w:r>
        <w:t>Institut für Wirtschaftspädagogik</w:t>
      </w:r>
    </w:p>
    <w:p w14:paraId="7F5156F2" w14:textId="77777777" w:rsidR="00FB0DED" w:rsidRPr="0056069B" w:rsidRDefault="00FB0DED" w:rsidP="00FB0DED">
      <w:pPr>
        <w:jc w:val="left"/>
      </w:pPr>
      <w:r w:rsidRPr="0056069B">
        <w:t>WIRTSCHAF</w:t>
      </w:r>
      <w:bookmarkEnd w:id="25"/>
      <w:bookmarkEnd w:id="26"/>
      <w:r>
        <w:t>TSUNIVERSITÄT Wien</w:t>
      </w:r>
    </w:p>
    <w:p w14:paraId="6E818C87" w14:textId="77777777" w:rsidR="00FB0DED" w:rsidRPr="0056069B" w:rsidRDefault="00FB0DED" w:rsidP="00FB0DED">
      <w:r w:rsidRPr="0056069B">
        <w:t xml:space="preserve">E-Mail: </w:t>
      </w:r>
      <w:hyperlink r:id="rId36" w:history="1">
        <w:r w:rsidRPr="00DD12BB">
          <w:rPr>
            <w:rStyle w:val="Hyperlink"/>
          </w:rPr>
          <w:t>wipaed@wu.ac.at</w:t>
        </w:r>
      </w:hyperlink>
    </w:p>
    <w:p w14:paraId="7AF918BE" w14:textId="77777777" w:rsidR="00FB0DED" w:rsidRPr="0056069B" w:rsidRDefault="00FB0DED" w:rsidP="00FB0DED"/>
    <w:p w14:paraId="41371B0C" w14:textId="77777777" w:rsidR="00FB0DED" w:rsidRPr="0056069B" w:rsidRDefault="00FB0DED" w:rsidP="00FB0DED"/>
    <w:p w14:paraId="7A157618" w14:textId="77777777" w:rsidR="00FB0DED" w:rsidRPr="00BF4F36" w:rsidRDefault="00FB0DED" w:rsidP="00FB0DED">
      <w:pPr>
        <w:rPr>
          <w:lang w:val="en-GB"/>
        </w:rPr>
      </w:pPr>
      <w:bookmarkStart w:id="27" w:name="_Toc119945640"/>
      <w:bookmarkStart w:id="28" w:name="_Toc119945692"/>
      <w:r w:rsidRPr="00BF4F36">
        <w:rPr>
          <w:lang w:val="en-GB"/>
        </w:rPr>
        <w:t>CC BY NC SA</w:t>
      </w:r>
      <w:bookmarkEnd w:id="27"/>
      <w:bookmarkEnd w:id="28"/>
      <w:r w:rsidRPr="00BF4F36">
        <w:rPr>
          <w:lang w:val="en-GB"/>
        </w:rPr>
        <w:t xml:space="preserve"> </w:t>
      </w:r>
    </w:p>
    <w:p w14:paraId="246075A6" w14:textId="77777777" w:rsidR="00FB0DED" w:rsidRPr="00BF4F36" w:rsidRDefault="00C6030E" w:rsidP="00FB0DED">
      <w:pPr>
        <w:rPr>
          <w:rStyle w:val="Hyperlink"/>
          <w:lang w:val="en-GB"/>
        </w:rPr>
      </w:pPr>
      <w:hyperlink r:id="rId37" w:history="1">
        <w:r w:rsidR="00FB0DED" w:rsidRPr="00BF4F36">
          <w:rPr>
            <w:rStyle w:val="Hyperlink"/>
            <w:lang w:val="en-GB"/>
          </w:rPr>
          <w:t>https://creativecommons.org/licenses/by-nc-sa/4.0/</w:t>
        </w:r>
        <w:r w:rsidR="00FB0DED" w:rsidRPr="00BF4F36">
          <w:rPr>
            <w:rStyle w:val="Hyperlink"/>
            <w:u w:val="none"/>
            <w:lang w:val="en-GB"/>
          </w:rPr>
          <w:t xml:space="preserve">  </w:t>
        </w:r>
        <w:r w:rsidR="00FB0DED" w:rsidRPr="00022356">
          <w:rPr>
            <w:rStyle w:val="Hyperlink"/>
            <w:rFonts w:ascii="Symbol" w:eastAsia="Symbol" w:hAnsi="Symbol" w:cs="Symbol"/>
            <w:u w:val="none"/>
            <w:lang w:val="en-GB"/>
          </w:rPr>
          <w:t>®</w:t>
        </w:r>
      </w:hyperlink>
    </w:p>
    <w:p w14:paraId="238E2FC2" w14:textId="77777777" w:rsidR="00FB0DED" w:rsidRPr="0056069B" w:rsidRDefault="00FB0DED" w:rsidP="00FB0DED">
      <w:pPr>
        <w:rPr>
          <w:rStyle w:val="Hyperlink"/>
          <w:color w:val="auto"/>
          <w:sz w:val="17"/>
          <w:szCs w:val="17"/>
          <w:u w:val="none"/>
        </w:rPr>
      </w:pPr>
      <w:r w:rsidRPr="00C6030E">
        <w:rPr>
          <w:rStyle w:val="Hyperlink"/>
          <w:u w:val="none"/>
        </w:rPr>
        <w:br/>
      </w:r>
      <w:r w:rsidRPr="0056069B">
        <w:rPr>
          <w:rStyle w:val="Hyperlink"/>
          <w:color w:val="auto"/>
          <w:sz w:val="17"/>
          <w:szCs w:val="17"/>
          <w:u w:val="none"/>
        </w:rPr>
        <w:t xml:space="preserve">Creative Commons Namensnennung - Nicht-kommerziell – </w:t>
      </w:r>
    </w:p>
    <w:p w14:paraId="21F76E8C" w14:textId="2F766DB9" w:rsidR="00FB0DED" w:rsidRPr="0056069B" w:rsidRDefault="00FB0DED" w:rsidP="00FB0DED">
      <w:pPr>
        <w:rPr>
          <w:rStyle w:val="Hyperlink"/>
          <w:color w:val="auto"/>
          <w:sz w:val="17"/>
          <w:szCs w:val="17"/>
          <w:u w:val="none"/>
        </w:rPr>
      </w:pPr>
      <w:r w:rsidRPr="0056069B">
        <w:rPr>
          <w:rStyle w:val="Hyperlink"/>
          <w:color w:val="auto"/>
          <w:sz w:val="17"/>
          <w:szCs w:val="17"/>
          <w:u w:val="none"/>
        </w:rPr>
        <w:t>Weitergabe unter gleichen Bedingungen 4.0 International Lizenz</w:t>
      </w:r>
    </w:p>
    <w:bookmarkEnd w:id="12"/>
    <w:p w14:paraId="481628E0" w14:textId="2BD08688" w:rsidR="003A25EB" w:rsidRDefault="003A25EB">
      <w:pPr>
        <w:spacing w:after="0" w:line="240" w:lineRule="auto"/>
        <w:jc w:val="left"/>
      </w:pPr>
    </w:p>
    <w:sectPr w:rsidR="003A25EB" w:rsidSect="00746DA2">
      <w:pgSz w:w="11900" w:h="16840"/>
      <w:pgMar w:top="1802" w:right="1417" w:bottom="1134" w:left="1417" w:header="850"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8263AA" w14:textId="77777777" w:rsidR="00746DA2" w:rsidRDefault="00746DA2" w:rsidP="002B0FEA">
      <w:pPr>
        <w:spacing w:line="240" w:lineRule="auto"/>
      </w:pPr>
      <w:r>
        <w:separator/>
      </w:r>
    </w:p>
  </w:endnote>
  <w:endnote w:type="continuationSeparator" w:id="0">
    <w:p w14:paraId="2904C460" w14:textId="77777777" w:rsidR="00746DA2" w:rsidRDefault="00746DA2" w:rsidP="002B0FEA">
      <w:pPr>
        <w:spacing w:line="240" w:lineRule="auto"/>
      </w:pPr>
      <w:r>
        <w:continuationSeparator/>
      </w:r>
    </w:p>
  </w:endnote>
  <w:endnote w:type="continuationNotice" w:id="1">
    <w:p w14:paraId="74A1DB80" w14:textId="77777777" w:rsidR="00746DA2" w:rsidRDefault="00746D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93065"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215299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81801"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85897"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04282284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92041"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17B751E0">
              <v:stroke joinstyle="miter"/>
              <v:path gradientshapeok="t" o:connecttype="rect"/>
            </v:shapetype>
            <v:shape id="_x0000_s1044" style="position:absolute;left:0;text-align:left;margin-left:303.4pt;margin-top:6.9pt;width:185.9pt;height:110.6pt;z-index:2516920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v:textbox style="mso-fit-shape-to-text:t">
                <w:txbxContent>
                  <w:p w:rsidRPr="00A367B4" w:rsidR="009453C4" w:rsidP="009453C4" w:rsidRDefault="009453C4" w14:paraId="7323182E" w14:textId="77777777">
                    <w:pPr>
                      <w:pStyle w:val="Fuzeile"/>
                      <w:ind w:right="360"/>
                      <w:jc w:val="right"/>
                      <w:rPr>
                        <w:color w:val="auto"/>
                      </w:rPr>
                    </w:pPr>
                    <w:r>
                      <w:t xml:space="preserve">© </w:t>
                    </w:r>
                    <w:hyperlink w:history="1" r:id="rId2">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91017"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32218087" name="Grafik 16322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8999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16E812" w14:textId="77777777" w:rsidR="00746DA2" w:rsidRDefault="00746DA2" w:rsidP="002B0FEA">
      <w:pPr>
        <w:spacing w:line="240" w:lineRule="auto"/>
      </w:pPr>
      <w:r>
        <w:separator/>
      </w:r>
    </w:p>
  </w:footnote>
  <w:footnote w:type="continuationSeparator" w:id="0">
    <w:p w14:paraId="25C1DF6E" w14:textId="77777777" w:rsidR="00746DA2" w:rsidRDefault="00746DA2" w:rsidP="002B0FEA">
      <w:pPr>
        <w:spacing w:line="240" w:lineRule="auto"/>
      </w:pPr>
      <w:r>
        <w:continuationSeparator/>
      </w:r>
    </w:p>
  </w:footnote>
  <w:footnote w:type="continuationNotice" w:id="1">
    <w:p w14:paraId="73F9A86C" w14:textId="77777777" w:rsidR="00746DA2" w:rsidRDefault="00746DA2">
      <w:pPr>
        <w:spacing w:after="0" w:line="240" w:lineRule="auto"/>
      </w:pPr>
    </w:p>
  </w:footnote>
  <w:footnote w:id="2">
    <w:p w14:paraId="28C85E1F" w14:textId="474AA423" w:rsidR="006F01E7" w:rsidRDefault="006F01E7">
      <w:pPr>
        <w:pStyle w:val="Funotentext"/>
      </w:pPr>
      <w:r>
        <w:rPr>
          <w:rStyle w:val="Funotenzeichen"/>
        </w:rPr>
        <w:footnoteRef/>
      </w:r>
      <w:r>
        <w:t xml:space="preserve"> Link zur Website des </w:t>
      </w:r>
      <w:proofErr w:type="spellStart"/>
      <w:r>
        <w:t>Better</w:t>
      </w:r>
      <w:proofErr w:type="spellEnd"/>
      <w:r>
        <w:t xml:space="preserve"> Life Index </w:t>
      </w:r>
      <w:hyperlink r:id="rId1" w:anchor="/11111111111" w:history="1">
        <w:r w:rsidRPr="00570AD5">
          <w:rPr>
            <w:rStyle w:val="Hyperlink"/>
          </w:rPr>
          <w:t>https://www.oecdbetterlifeindex.org/de/#/11111111111</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83849"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7114138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2767"/>
        </w:tabs>
        <w:ind w:left="2767"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2F814C6"/>
    <w:multiLevelType w:val="hybridMultilevel"/>
    <w:tmpl w:val="9170FF76"/>
    <w:lvl w:ilvl="0" w:tplc="60CA877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3"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09605A58"/>
    <w:multiLevelType w:val="hybridMultilevel"/>
    <w:tmpl w:val="7ABA8E1A"/>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7"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8" w15:restartNumberingAfterBreak="0">
    <w:nsid w:val="0F1B318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9"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0"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21"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69C654D"/>
    <w:multiLevelType w:val="hybridMultilevel"/>
    <w:tmpl w:val="2298A76A"/>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6"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8"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9"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4AC6533"/>
    <w:multiLevelType w:val="hybridMultilevel"/>
    <w:tmpl w:val="3B4C4F10"/>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1"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2" w15:restartNumberingAfterBreak="0">
    <w:nsid w:val="42683F4A"/>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3"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4"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07B5426"/>
    <w:multiLevelType w:val="hybridMultilevel"/>
    <w:tmpl w:val="13006C2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6" w15:restartNumberingAfterBreak="0">
    <w:nsid w:val="54421DD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7"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8"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9" w15:restartNumberingAfterBreak="0">
    <w:nsid w:val="60915C92"/>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41"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2"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43"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4"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91F749B"/>
    <w:multiLevelType w:val="hybridMultilevel"/>
    <w:tmpl w:val="6E6A552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7" w15:restartNumberingAfterBreak="0">
    <w:nsid w:val="7DE21A7B"/>
    <w:multiLevelType w:val="hybridMultilevel"/>
    <w:tmpl w:val="4498F66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num w:numId="1" w16cid:durableId="394862358">
    <w:abstractNumId w:val="23"/>
  </w:num>
  <w:num w:numId="2" w16cid:durableId="1457986972">
    <w:abstractNumId w:val="24"/>
  </w:num>
  <w:num w:numId="3" w16cid:durableId="1695695006">
    <w:abstractNumId w:val="34"/>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21"/>
  </w:num>
  <w:num w:numId="15" w16cid:durableId="1738548117">
    <w:abstractNumId w:val="26"/>
  </w:num>
  <w:num w:numId="16" w16cid:durableId="441387293">
    <w:abstractNumId w:val="15"/>
  </w:num>
  <w:num w:numId="17" w16cid:durableId="330107757">
    <w:abstractNumId w:val="44"/>
  </w:num>
  <w:num w:numId="18" w16cid:durableId="1169909596">
    <w:abstractNumId w:val="45"/>
  </w:num>
  <w:num w:numId="19" w16cid:durableId="1216307756">
    <w:abstractNumId w:val="29"/>
  </w:num>
  <w:num w:numId="20" w16cid:durableId="1732653480">
    <w:abstractNumId w:val="28"/>
  </w:num>
  <w:num w:numId="21" w16cid:durableId="876283365">
    <w:abstractNumId w:val="19"/>
  </w:num>
  <w:num w:numId="22" w16cid:durableId="357779113">
    <w:abstractNumId w:val="22"/>
  </w:num>
  <w:num w:numId="23" w16cid:durableId="332295907">
    <w:abstractNumId w:val="40"/>
  </w:num>
  <w:num w:numId="24" w16cid:durableId="448548957">
    <w:abstractNumId w:val="43"/>
  </w:num>
  <w:num w:numId="25" w16cid:durableId="9308218">
    <w:abstractNumId w:val="10"/>
  </w:num>
  <w:num w:numId="26" w16cid:durableId="1704597996">
    <w:abstractNumId w:val="38"/>
  </w:num>
  <w:num w:numId="27" w16cid:durableId="1421609137">
    <w:abstractNumId w:val="33"/>
  </w:num>
  <w:num w:numId="28" w16cid:durableId="1798184420">
    <w:abstractNumId w:val="37"/>
  </w:num>
  <w:num w:numId="29" w16cid:durableId="284116838">
    <w:abstractNumId w:val="11"/>
  </w:num>
  <w:num w:numId="30" w16cid:durableId="986978849">
    <w:abstractNumId w:val="41"/>
  </w:num>
  <w:num w:numId="31" w16cid:durableId="1875196549">
    <w:abstractNumId w:val="38"/>
  </w:num>
  <w:num w:numId="32" w16cid:durableId="1338458322">
    <w:abstractNumId w:val="13"/>
  </w:num>
  <w:num w:numId="33" w16cid:durableId="586882387">
    <w:abstractNumId w:val="42"/>
  </w:num>
  <w:num w:numId="34" w16cid:durableId="1103300618">
    <w:abstractNumId w:val="20"/>
  </w:num>
  <w:num w:numId="35" w16cid:durableId="145971913">
    <w:abstractNumId w:val="17"/>
  </w:num>
  <w:num w:numId="36" w16cid:durableId="246884676">
    <w:abstractNumId w:val="27"/>
  </w:num>
  <w:num w:numId="37" w16cid:durableId="1242369930">
    <w:abstractNumId w:val="14"/>
  </w:num>
  <w:num w:numId="38" w16cid:durableId="2098594513">
    <w:abstractNumId w:val="31"/>
  </w:num>
  <w:num w:numId="39" w16cid:durableId="1857502272">
    <w:abstractNumId w:val="12"/>
  </w:num>
  <w:num w:numId="40" w16cid:durableId="956989100">
    <w:abstractNumId w:val="35"/>
  </w:num>
  <w:num w:numId="41" w16cid:durableId="1704093475">
    <w:abstractNumId w:val="16"/>
  </w:num>
  <w:num w:numId="42" w16cid:durableId="254477806">
    <w:abstractNumId w:val="25"/>
  </w:num>
  <w:num w:numId="43" w16cid:durableId="208809998">
    <w:abstractNumId w:val="30"/>
  </w:num>
  <w:num w:numId="44" w16cid:durableId="866257312">
    <w:abstractNumId w:val="47"/>
  </w:num>
  <w:num w:numId="45" w16cid:durableId="1122917505">
    <w:abstractNumId w:val="32"/>
  </w:num>
  <w:num w:numId="46" w16cid:durableId="410809886">
    <w:abstractNumId w:val="46"/>
  </w:num>
  <w:num w:numId="47" w16cid:durableId="454636418">
    <w:abstractNumId w:val="39"/>
  </w:num>
  <w:num w:numId="48" w16cid:durableId="2010056080">
    <w:abstractNumId w:val="18"/>
  </w:num>
  <w:num w:numId="49" w16cid:durableId="188116062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0C6"/>
    <w:rsid w:val="00017FF8"/>
    <w:rsid w:val="00024257"/>
    <w:rsid w:val="00025A91"/>
    <w:rsid w:val="00032245"/>
    <w:rsid w:val="000350C8"/>
    <w:rsid w:val="00036497"/>
    <w:rsid w:val="00050E3C"/>
    <w:rsid w:val="00054686"/>
    <w:rsid w:val="00071C7D"/>
    <w:rsid w:val="000A03D9"/>
    <w:rsid w:val="000A0EFE"/>
    <w:rsid w:val="000A2DAC"/>
    <w:rsid w:val="000B276B"/>
    <w:rsid w:val="000B3635"/>
    <w:rsid w:val="000B7527"/>
    <w:rsid w:val="000C02B3"/>
    <w:rsid w:val="000C0B94"/>
    <w:rsid w:val="000C0E8B"/>
    <w:rsid w:val="000C15B5"/>
    <w:rsid w:val="000C2999"/>
    <w:rsid w:val="000C497C"/>
    <w:rsid w:val="000C5890"/>
    <w:rsid w:val="000C7A99"/>
    <w:rsid w:val="000D416D"/>
    <w:rsid w:val="000D6AF2"/>
    <w:rsid w:val="000E1CD0"/>
    <w:rsid w:val="000E5C05"/>
    <w:rsid w:val="000F256C"/>
    <w:rsid w:val="000F388E"/>
    <w:rsid w:val="000F5FF1"/>
    <w:rsid w:val="001003F6"/>
    <w:rsid w:val="00104D9D"/>
    <w:rsid w:val="00105B66"/>
    <w:rsid w:val="00107C94"/>
    <w:rsid w:val="00111EF2"/>
    <w:rsid w:val="00112CDA"/>
    <w:rsid w:val="0011476C"/>
    <w:rsid w:val="001257DC"/>
    <w:rsid w:val="00140144"/>
    <w:rsid w:val="00147E8C"/>
    <w:rsid w:val="00151480"/>
    <w:rsid w:val="00163529"/>
    <w:rsid w:val="0016531D"/>
    <w:rsid w:val="00165D37"/>
    <w:rsid w:val="0017152A"/>
    <w:rsid w:val="00173BC4"/>
    <w:rsid w:val="00180223"/>
    <w:rsid w:val="0018117B"/>
    <w:rsid w:val="001856CE"/>
    <w:rsid w:val="00192C94"/>
    <w:rsid w:val="00193A6D"/>
    <w:rsid w:val="001A0902"/>
    <w:rsid w:val="001A3878"/>
    <w:rsid w:val="001A6284"/>
    <w:rsid w:val="001B0836"/>
    <w:rsid w:val="001B11D7"/>
    <w:rsid w:val="001B2217"/>
    <w:rsid w:val="001B7F5F"/>
    <w:rsid w:val="001C4FC6"/>
    <w:rsid w:val="001C63E2"/>
    <w:rsid w:val="001D439A"/>
    <w:rsid w:val="001D44AA"/>
    <w:rsid w:val="001D7719"/>
    <w:rsid w:val="001E0CB0"/>
    <w:rsid w:val="001E3E86"/>
    <w:rsid w:val="001F0A8A"/>
    <w:rsid w:val="001F25A4"/>
    <w:rsid w:val="001F2675"/>
    <w:rsid w:val="001F6F26"/>
    <w:rsid w:val="00201227"/>
    <w:rsid w:val="0020359C"/>
    <w:rsid w:val="00203EA8"/>
    <w:rsid w:val="00211D46"/>
    <w:rsid w:val="00213016"/>
    <w:rsid w:val="0021594A"/>
    <w:rsid w:val="00217ECC"/>
    <w:rsid w:val="00237FBB"/>
    <w:rsid w:val="00241429"/>
    <w:rsid w:val="00263A86"/>
    <w:rsid w:val="0026418A"/>
    <w:rsid w:val="002645AF"/>
    <w:rsid w:val="002657FF"/>
    <w:rsid w:val="002724F7"/>
    <w:rsid w:val="00277F26"/>
    <w:rsid w:val="00280E06"/>
    <w:rsid w:val="00282D2A"/>
    <w:rsid w:val="00285679"/>
    <w:rsid w:val="00294AD7"/>
    <w:rsid w:val="00294B5C"/>
    <w:rsid w:val="002A0445"/>
    <w:rsid w:val="002A0A38"/>
    <w:rsid w:val="002B09BD"/>
    <w:rsid w:val="002B0FEA"/>
    <w:rsid w:val="002C064B"/>
    <w:rsid w:val="002C329F"/>
    <w:rsid w:val="002E3014"/>
    <w:rsid w:val="002F2287"/>
    <w:rsid w:val="002F7910"/>
    <w:rsid w:val="002F7EA1"/>
    <w:rsid w:val="00301650"/>
    <w:rsid w:val="00302AF6"/>
    <w:rsid w:val="00306568"/>
    <w:rsid w:val="003067E5"/>
    <w:rsid w:val="00311F5D"/>
    <w:rsid w:val="003147F9"/>
    <w:rsid w:val="00316D16"/>
    <w:rsid w:val="003236BE"/>
    <w:rsid w:val="003237CA"/>
    <w:rsid w:val="00337EF0"/>
    <w:rsid w:val="00344502"/>
    <w:rsid w:val="00346DC3"/>
    <w:rsid w:val="003502B6"/>
    <w:rsid w:val="003600C6"/>
    <w:rsid w:val="003623A7"/>
    <w:rsid w:val="00362CC9"/>
    <w:rsid w:val="003676F6"/>
    <w:rsid w:val="0037240A"/>
    <w:rsid w:val="00372F8F"/>
    <w:rsid w:val="0037386D"/>
    <w:rsid w:val="00374EF1"/>
    <w:rsid w:val="003777A5"/>
    <w:rsid w:val="00381FB2"/>
    <w:rsid w:val="003878AF"/>
    <w:rsid w:val="003903AA"/>
    <w:rsid w:val="00392F4E"/>
    <w:rsid w:val="003A0671"/>
    <w:rsid w:val="003A1FCF"/>
    <w:rsid w:val="003A25EB"/>
    <w:rsid w:val="003A264E"/>
    <w:rsid w:val="003A75D8"/>
    <w:rsid w:val="003B13B8"/>
    <w:rsid w:val="003B43D1"/>
    <w:rsid w:val="003B5ED5"/>
    <w:rsid w:val="003B5FE7"/>
    <w:rsid w:val="003B67BE"/>
    <w:rsid w:val="003C26DC"/>
    <w:rsid w:val="003C29F6"/>
    <w:rsid w:val="003C39B8"/>
    <w:rsid w:val="003C7F2C"/>
    <w:rsid w:val="003D19F5"/>
    <w:rsid w:val="003E06DE"/>
    <w:rsid w:val="003E3529"/>
    <w:rsid w:val="003E47D8"/>
    <w:rsid w:val="003F2A1D"/>
    <w:rsid w:val="003F5323"/>
    <w:rsid w:val="003F602B"/>
    <w:rsid w:val="003F617A"/>
    <w:rsid w:val="00404536"/>
    <w:rsid w:val="00406DAE"/>
    <w:rsid w:val="0041504D"/>
    <w:rsid w:val="004337E9"/>
    <w:rsid w:val="00445738"/>
    <w:rsid w:val="00467F4A"/>
    <w:rsid w:val="004702C7"/>
    <w:rsid w:val="00471084"/>
    <w:rsid w:val="0047495D"/>
    <w:rsid w:val="004753FA"/>
    <w:rsid w:val="00477489"/>
    <w:rsid w:val="004800BA"/>
    <w:rsid w:val="00496E47"/>
    <w:rsid w:val="00497D9B"/>
    <w:rsid w:val="004A1901"/>
    <w:rsid w:val="004A1957"/>
    <w:rsid w:val="004A298F"/>
    <w:rsid w:val="004A31D5"/>
    <w:rsid w:val="004A441F"/>
    <w:rsid w:val="004A7495"/>
    <w:rsid w:val="004B0A7C"/>
    <w:rsid w:val="004B0AC0"/>
    <w:rsid w:val="004B1CD0"/>
    <w:rsid w:val="004B271F"/>
    <w:rsid w:val="004B4E49"/>
    <w:rsid w:val="004D021A"/>
    <w:rsid w:val="004D2E69"/>
    <w:rsid w:val="004D428D"/>
    <w:rsid w:val="004D7B46"/>
    <w:rsid w:val="004E07FF"/>
    <w:rsid w:val="004E3305"/>
    <w:rsid w:val="004E7792"/>
    <w:rsid w:val="00500177"/>
    <w:rsid w:val="00500B50"/>
    <w:rsid w:val="00500B91"/>
    <w:rsid w:val="00513657"/>
    <w:rsid w:val="00514935"/>
    <w:rsid w:val="0051761D"/>
    <w:rsid w:val="005263EB"/>
    <w:rsid w:val="00527336"/>
    <w:rsid w:val="00527A64"/>
    <w:rsid w:val="00531294"/>
    <w:rsid w:val="00531BFD"/>
    <w:rsid w:val="00532B23"/>
    <w:rsid w:val="005439F2"/>
    <w:rsid w:val="005444B1"/>
    <w:rsid w:val="00546966"/>
    <w:rsid w:val="00550EFE"/>
    <w:rsid w:val="005547C2"/>
    <w:rsid w:val="00556452"/>
    <w:rsid w:val="0056069B"/>
    <w:rsid w:val="00561CA7"/>
    <w:rsid w:val="00562F2E"/>
    <w:rsid w:val="00563971"/>
    <w:rsid w:val="00567AC7"/>
    <w:rsid w:val="00570123"/>
    <w:rsid w:val="00570D16"/>
    <w:rsid w:val="0057136B"/>
    <w:rsid w:val="00586851"/>
    <w:rsid w:val="005878AC"/>
    <w:rsid w:val="005950C6"/>
    <w:rsid w:val="005A0EE5"/>
    <w:rsid w:val="005A57FA"/>
    <w:rsid w:val="005B41F9"/>
    <w:rsid w:val="005B79DB"/>
    <w:rsid w:val="005C04FA"/>
    <w:rsid w:val="005C5045"/>
    <w:rsid w:val="005C54EF"/>
    <w:rsid w:val="005D017D"/>
    <w:rsid w:val="005D0381"/>
    <w:rsid w:val="005D15C7"/>
    <w:rsid w:val="005D2CC1"/>
    <w:rsid w:val="005D679F"/>
    <w:rsid w:val="005E0064"/>
    <w:rsid w:val="005E420E"/>
    <w:rsid w:val="005F2AA9"/>
    <w:rsid w:val="005F5626"/>
    <w:rsid w:val="005F5A99"/>
    <w:rsid w:val="00602643"/>
    <w:rsid w:val="00604236"/>
    <w:rsid w:val="0060589B"/>
    <w:rsid w:val="00606792"/>
    <w:rsid w:val="0060727B"/>
    <w:rsid w:val="006318AB"/>
    <w:rsid w:val="00632D23"/>
    <w:rsid w:val="006426DC"/>
    <w:rsid w:val="00647763"/>
    <w:rsid w:val="00647C2B"/>
    <w:rsid w:val="00653E42"/>
    <w:rsid w:val="00656D00"/>
    <w:rsid w:val="00666182"/>
    <w:rsid w:val="00666FBE"/>
    <w:rsid w:val="00666FCD"/>
    <w:rsid w:val="00671E0B"/>
    <w:rsid w:val="00675CC7"/>
    <w:rsid w:val="00680D68"/>
    <w:rsid w:val="00683449"/>
    <w:rsid w:val="00690CE0"/>
    <w:rsid w:val="00695A0B"/>
    <w:rsid w:val="00696601"/>
    <w:rsid w:val="00697CBC"/>
    <w:rsid w:val="006A00D0"/>
    <w:rsid w:val="006A1AAE"/>
    <w:rsid w:val="006A4A64"/>
    <w:rsid w:val="006A7935"/>
    <w:rsid w:val="006C42E1"/>
    <w:rsid w:val="006C495D"/>
    <w:rsid w:val="006C58E6"/>
    <w:rsid w:val="006C742A"/>
    <w:rsid w:val="006D6BA6"/>
    <w:rsid w:val="006E1CC1"/>
    <w:rsid w:val="006E35C6"/>
    <w:rsid w:val="006F01E7"/>
    <w:rsid w:val="006F0D0A"/>
    <w:rsid w:val="006F212E"/>
    <w:rsid w:val="006F391B"/>
    <w:rsid w:val="006F65ED"/>
    <w:rsid w:val="006F6E76"/>
    <w:rsid w:val="007020F4"/>
    <w:rsid w:val="00703A3E"/>
    <w:rsid w:val="00717F48"/>
    <w:rsid w:val="00723C36"/>
    <w:rsid w:val="00727AD7"/>
    <w:rsid w:val="007314C2"/>
    <w:rsid w:val="007369F8"/>
    <w:rsid w:val="00744EEE"/>
    <w:rsid w:val="00745B4A"/>
    <w:rsid w:val="007466C9"/>
    <w:rsid w:val="00746DA2"/>
    <w:rsid w:val="00751C84"/>
    <w:rsid w:val="007529F0"/>
    <w:rsid w:val="00756830"/>
    <w:rsid w:val="007609CF"/>
    <w:rsid w:val="00763A87"/>
    <w:rsid w:val="00775F41"/>
    <w:rsid w:val="00781F5F"/>
    <w:rsid w:val="0078290B"/>
    <w:rsid w:val="00782D6E"/>
    <w:rsid w:val="00783EBB"/>
    <w:rsid w:val="007901EC"/>
    <w:rsid w:val="00795B10"/>
    <w:rsid w:val="00795B43"/>
    <w:rsid w:val="007967FB"/>
    <w:rsid w:val="00796CE1"/>
    <w:rsid w:val="00797FEA"/>
    <w:rsid w:val="007A77C3"/>
    <w:rsid w:val="007B79DC"/>
    <w:rsid w:val="007B7F1A"/>
    <w:rsid w:val="007C4C0D"/>
    <w:rsid w:val="007C657D"/>
    <w:rsid w:val="007C73D8"/>
    <w:rsid w:val="007D13FB"/>
    <w:rsid w:val="007D431F"/>
    <w:rsid w:val="007E77CD"/>
    <w:rsid w:val="007F0031"/>
    <w:rsid w:val="007F6A9E"/>
    <w:rsid w:val="008017FF"/>
    <w:rsid w:val="00802161"/>
    <w:rsid w:val="00803FF2"/>
    <w:rsid w:val="00805BC5"/>
    <w:rsid w:val="008174AA"/>
    <w:rsid w:val="0082730D"/>
    <w:rsid w:val="0083549A"/>
    <w:rsid w:val="008374E8"/>
    <w:rsid w:val="00841C80"/>
    <w:rsid w:val="00845C30"/>
    <w:rsid w:val="00850634"/>
    <w:rsid w:val="008516C8"/>
    <w:rsid w:val="00860A36"/>
    <w:rsid w:val="00862567"/>
    <w:rsid w:val="008625CD"/>
    <w:rsid w:val="008633EA"/>
    <w:rsid w:val="00864756"/>
    <w:rsid w:val="0086592C"/>
    <w:rsid w:val="00866609"/>
    <w:rsid w:val="00873DC3"/>
    <w:rsid w:val="00875E53"/>
    <w:rsid w:val="00885134"/>
    <w:rsid w:val="00892014"/>
    <w:rsid w:val="00895EEF"/>
    <w:rsid w:val="00896432"/>
    <w:rsid w:val="008A6000"/>
    <w:rsid w:val="008B1C32"/>
    <w:rsid w:val="008B2F12"/>
    <w:rsid w:val="008B36A9"/>
    <w:rsid w:val="008C1050"/>
    <w:rsid w:val="008C279B"/>
    <w:rsid w:val="008C2F14"/>
    <w:rsid w:val="008C340B"/>
    <w:rsid w:val="008C45B3"/>
    <w:rsid w:val="008C5E82"/>
    <w:rsid w:val="008D08A5"/>
    <w:rsid w:val="008E42EA"/>
    <w:rsid w:val="008F2F0E"/>
    <w:rsid w:val="008F2F64"/>
    <w:rsid w:val="008F64DC"/>
    <w:rsid w:val="008F7EF0"/>
    <w:rsid w:val="009012D8"/>
    <w:rsid w:val="009013E9"/>
    <w:rsid w:val="009017EF"/>
    <w:rsid w:val="009039B8"/>
    <w:rsid w:val="00910828"/>
    <w:rsid w:val="00914EBA"/>
    <w:rsid w:val="00915B12"/>
    <w:rsid w:val="0092056D"/>
    <w:rsid w:val="00925329"/>
    <w:rsid w:val="00931196"/>
    <w:rsid w:val="0093759E"/>
    <w:rsid w:val="0094310A"/>
    <w:rsid w:val="009447BB"/>
    <w:rsid w:val="009453C4"/>
    <w:rsid w:val="00946146"/>
    <w:rsid w:val="00952996"/>
    <w:rsid w:val="00953488"/>
    <w:rsid w:val="0095381D"/>
    <w:rsid w:val="00960439"/>
    <w:rsid w:val="00960C98"/>
    <w:rsid w:val="0096624F"/>
    <w:rsid w:val="00967229"/>
    <w:rsid w:val="0096727D"/>
    <w:rsid w:val="00973FAC"/>
    <w:rsid w:val="00976333"/>
    <w:rsid w:val="00980492"/>
    <w:rsid w:val="00982356"/>
    <w:rsid w:val="0098712F"/>
    <w:rsid w:val="00995F3A"/>
    <w:rsid w:val="009A0AD5"/>
    <w:rsid w:val="009A1665"/>
    <w:rsid w:val="009A25FE"/>
    <w:rsid w:val="009A289D"/>
    <w:rsid w:val="009A2F70"/>
    <w:rsid w:val="009B3019"/>
    <w:rsid w:val="009B3295"/>
    <w:rsid w:val="009B42D3"/>
    <w:rsid w:val="009B5D3A"/>
    <w:rsid w:val="009C7CA8"/>
    <w:rsid w:val="009D7B36"/>
    <w:rsid w:val="009E2B86"/>
    <w:rsid w:val="009F7391"/>
    <w:rsid w:val="00A02FD8"/>
    <w:rsid w:val="00A047FE"/>
    <w:rsid w:val="00A12A49"/>
    <w:rsid w:val="00A20930"/>
    <w:rsid w:val="00A26DDB"/>
    <w:rsid w:val="00A27055"/>
    <w:rsid w:val="00A274B7"/>
    <w:rsid w:val="00A367B4"/>
    <w:rsid w:val="00A52859"/>
    <w:rsid w:val="00A54E01"/>
    <w:rsid w:val="00A57EDF"/>
    <w:rsid w:val="00A62E89"/>
    <w:rsid w:val="00A6428B"/>
    <w:rsid w:val="00A72071"/>
    <w:rsid w:val="00A72C68"/>
    <w:rsid w:val="00A73EE4"/>
    <w:rsid w:val="00A74ADA"/>
    <w:rsid w:val="00A83896"/>
    <w:rsid w:val="00A83D70"/>
    <w:rsid w:val="00A8405C"/>
    <w:rsid w:val="00A84286"/>
    <w:rsid w:val="00A84D74"/>
    <w:rsid w:val="00A870FB"/>
    <w:rsid w:val="00A93A00"/>
    <w:rsid w:val="00A97810"/>
    <w:rsid w:val="00AA28BF"/>
    <w:rsid w:val="00AB32C0"/>
    <w:rsid w:val="00AB62EA"/>
    <w:rsid w:val="00AC1275"/>
    <w:rsid w:val="00AC12D1"/>
    <w:rsid w:val="00AC1E31"/>
    <w:rsid w:val="00AC1F74"/>
    <w:rsid w:val="00AD63A0"/>
    <w:rsid w:val="00AE4398"/>
    <w:rsid w:val="00AE46C6"/>
    <w:rsid w:val="00AE7E27"/>
    <w:rsid w:val="00AF1CF2"/>
    <w:rsid w:val="00AF541F"/>
    <w:rsid w:val="00B07A71"/>
    <w:rsid w:val="00B11A9C"/>
    <w:rsid w:val="00B16B6A"/>
    <w:rsid w:val="00B2316A"/>
    <w:rsid w:val="00B23452"/>
    <w:rsid w:val="00B236D3"/>
    <w:rsid w:val="00B30984"/>
    <w:rsid w:val="00B3107A"/>
    <w:rsid w:val="00B359E8"/>
    <w:rsid w:val="00B41210"/>
    <w:rsid w:val="00B50808"/>
    <w:rsid w:val="00B6088F"/>
    <w:rsid w:val="00B616F1"/>
    <w:rsid w:val="00B6693B"/>
    <w:rsid w:val="00B739DE"/>
    <w:rsid w:val="00B81913"/>
    <w:rsid w:val="00B829C0"/>
    <w:rsid w:val="00B918B2"/>
    <w:rsid w:val="00BA5AE7"/>
    <w:rsid w:val="00BA679B"/>
    <w:rsid w:val="00BB0326"/>
    <w:rsid w:val="00BB7776"/>
    <w:rsid w:val="00BC0C23"/>
    <w:rsid w:val="00BC11BB"/>
    <w:rsid w:val="00BC2DC1"/>
    <w:rsid w:val="00BC7768"/>
    <w:rsid w:val="00BC7AE8"/>
    <w:rsid w:val="00BD11CD"/>
    <w:rsid w:val="00BD1CEE"/>
    <w:rsid w:val="00BD25F3"/>
    <w:rsid w:val="00BD2D84"/>
    <w:rsid w:val="00BD398D"/>
    <w:rsid w:val="00BE0679"/>
    <w:rsid w:val="00BE07AA"/>
    <w:rsid w:val="00BE0F6C"/>
    <w:rsid w:val="00BE448B"/>
    <w:rsid w:val="00BE5320"/>
    <w:rsid w:val="00BE771F"/>
    <w:rsid w:val="00BF08E0"/>
    <w:rsid w:val="00BF194B"/>
    <w:rsid w:val="00BF32C7"/>
    <w:rsid w:val="00BF4F36"/>
    <w:rsid w:val="00BF7967"/>
    <w:rsid w:val="00C009E9"/>
    <w:rsid w:val="00C05343"/>
    <w:rsid w:val="00C075D7"/>
    <w:rsid w:val="00C0771D"/>
    <w:rsid w:val="00C1202C"/>
    <w:rsid w:val="00C25917"/>
    <w:rsid w:val="00C264FF"/>
    <w:rsid w:val="00C269A0"/>
    <w:rsid w:val="00C27146"/>
    <w:rsid w:val="00C32DF4"/>
    <w:rsid w:val="00C440A3"/>
    <w:rsid w:val="00C44B3C"/>
    <w:rsid w:val="00C4601E"/>
    <w:rsid w:val="00C5488A"/>
    <w:rsid w:val="00C5506A"/>
    <w:rsid w:val="00C5716C"/>
    <w:rsid w:val="00C57769"/>
    <w:rsid w:val="00C6030E"/>
    <w:rsid w:val="00C60E3F"/>
    <w:rsid w:val="00C62311"/>
    <w:rsid w:val="00C74357"/>
    <w:rsid w:val="00C74FD6"/>
    <w:rsid w:val="00C75C6E"/>
    <w:rsid w:val="00C8077A"/>
    <w:rsid w:val="00C91195"/>
    <w:rsid w:val="00C91833"/>
    <w:rsid w:val="00C9227C"/>
    <w:rsid w:val="00C926E8"/>
    <w:rsid w:val="00C93682"/>
    <w:rsid w:val="00CA1AAB"/>
    <w:rsid w:val="00CA1C0D"/>
    <w:rsid w:val="00CA69C6"/>
    <w:rsid w:val="00CA70C4"/>
    <w:rsid w:val="00CB05FA"/>
    <w:rsid w:val="00CB2BAA"/>
    <w:rsid w:val="00CB7C4A"/>
    <w:rsid w:val="00CC1464"/>
    <w:rsid w:val="00CE230E"/>
    <w:rsid w:val="00CE28CC"/>
    <w:rsid w:val="00CE5374"/>
    <w:rsid w:val="00CF18BD"/>
    <w:rsid w:val="00D03B85"/>
    <w:rsid w:val="00D10E8D"/>
    <w:rsid w:val="00D10ED5"/>
    <w:rsid w:val="00D12DC4"/>
    <w:rsid w:val="00D16830"/>
    <w:rsid w:val="00D2080C"/>
    <w:rsid w:val="00D23CB8"/>
    <w:rsid w:val="00D31C60"/>
    <w:rsid w:val="00D36984"/>
    <w:rsid w:val="00D37973"/>
    <w:rsid w:val="00D40BF0"/>
    <w:rsid w:val="00D45075"/>
    <w:rsid w:val="00D4678B"/>
    <w:rsid w:val="00D46E89"/>
    <w:rsid w:val="00D54FA6"/>
    <w:rsid w:val="00D57A22"/>
    <w:rsid w:val="00D7027E"/>
    <w:rsid w:val="00D71081"/>
    <w:rsid w:val="00D73E0C"/>
    <w:rsid w:val="00D80EF8"/>
    <w:rsid w:val="00D82444"/>
    <w:rsid w:val="00D900C3"/>
    <w:rsid w:val="00D9183E"/>
    <w:rsid w:val="00D96182"/>
    <w:rsid w:val="00DA282A"/>
    <w:rsid w:val="00DA5A54"/>
    <w:rsid w:val="00DA6DB6"/>
    <w:rsid w:val="00DB0443"/>
    <w:rsid w:val="00DB523E"/>
    <w:rsid w:val="00DB5C10"/>
    <w:rsid w:val="00DC101D"/>
    <w:rsid w:val="00DC4CC9"/>
    <w:rsid w:val="00DC52EF"/>
    <w:rsid w:val="00DC639A"/>
    <w:rsid w:val="00DC674C"/>
    <w:rsid w:val="00DC69FC"/>
    <w:rsid w:val="00DD166D"/>
    <w:rsid w:val="00DD2F1D"/>
    <w:rsid w:val="00DD3059"/>
    <w:rsid w:val="00DD437B"/>
    <w:rsid w:val="00DE2539"/>
    <w:rsid w:val="00DE3DA0"/>
    <w:rsid w:val="00DE73F8"/>
    <w:rsid w:val="00DE791F"/>
    <w:rsid w:val="00DF4368"/>
    <w:rsid w:val="00DF445B"/>
    <w:rsid w:val="00DF6595"/>
    <w:rsid w:val="00DF78BA"/>
    <w:rsid w:val="00E0199E"/>
    <w:rsid w:val="00E020AB"/>
    <w:rsid w:val="00E03395"/>
    <w:rsid w:val="00E10658"/>
    <w:rsid w:val="00E13AC9"/>
    <w:rsid w:val="00E1510B"/>
    <w:rsid w:val="00E21E31"/>
    <w:rsid w:val="00E35FEA"/>
    <w:rsid w:val="00E4155B"/>
    <w:rsid w:val="00E42A85"/>
    <w:rsid w:val="00E4346C"/>
    <w:rsid w:val="00E44EA7"/>
    <w:rsid w:val="00E50AE0"/>
    <w:rsid w:val="00E60B4F"/>
    <w:rsid w:val="00E65451"/>
    <w:rsid w:val="00E70169"/>
    <w:rsid w:val="00E725AC"/>
    <w:rsid w:val="00E742EE"/>
    <w:rsid w:val="00E743F2"/>
    <w:rsid w:val="00E770EB"/>
    <w:rsid w:val="00E823FA"/>
    <w:rsid w:val="00E924B1"/>
    <w:rsid w:val="00E92C8F"/>
    <w:rsid w:val="00E9647F"/>
    <w:rsid w:val="00E97BB1"/>
    <w:rsid w:val="00EA0CB1"/>
    <w:rsid w:val="00EA150E"/>
    <w:rsid w:val="00EA2B1B"/>
    <w:rsid w:val="00EB0226"/>
    <w:rsid w:val="00EB7115"/>
    <w:rsid w:val="00EC37A1"/>
    <w:rsid w:val="00EC6781"/>
    <w:rsid w:val="00ED5E24"/>
    <w:rsid w:val="00EE7AFB"/>
    <w:rsid w:val="00F034DF"/>
    <w:rsid w:val="00F04BBC"/>
    <w:rsid w:val="00F06088"/>
    <w:rsid w:val="00F078A7"/>
    <w:rsid w:val="00F1006A"/>
    <w:rsid w:val="00F108BD"/>
    <w:rsid w:val="00F135CB"/>
    <w:rsid w:val="00F152DE"/>
    <w:rsid w:val="00F2047C"/>
    <w:rsid w:val="00F208D1"/>
    <w:rsid w:val="00F209A8"/>
    <w:rsid w:val="00F22F80"/>
    <w:rsid w:val="00F26572"/>
    <w:rsid w:val="00F31360"/>
    <w:rsid w:val="00F32427"/>
    <w:rsid w:val="00F36BDC"/>
    <w:rsid w:val="00F41934"/>
    <w:rsid w:val="00F60198"/>
    <w:rsid w:val="00F60956"/>
    <w:rsid w:val="00F61E2D"/>
    <w:rsid w:val="00F6446B"/>
    <w:rsid w:val="00F66C60"/>
    <w:rsid w:val="00F75324"/>
    <w:rsid w:val="00F90737"/>
    <w:rsid w:val="00F944EC"/>
    <w:rsid w:val="00F951BC"/>
    <w:rsid w:val="00FA4071"/>
    <w:rsid w:val="00FA590C"/>
    <w:rsid w:val="00FB0DED"/>
    <w:rsid w:val="00FB6A9B"/>
    <w:rsid w:val="00FD13FC"/>
    <w:rsid w:val="00FD550F"/>
    <w:rsid w:val="00FE06A9"/>
    <w:rsid w:val="00FE144D"/>
    <w:rsid w:val="00FE1B44"/>
    <w:rsid w:val="00FE2780"/>
    <w:rsid w:val="00FE50F7"/>
    <w:rsid w:val="00FF1090"/>
    <w:rsid w:val="00FF277B"/>
    <w:rsid w:val="1D730D62"/>
    <w:rsid w:val="242521B5"/>
    <w:rsid w:val="28019730"/>
    <w:rsid w:val="2DBF4B24"/>
    <w:rsid w:val="408A210C"/>
    <w:rsid w:val="5B6B17A0"/>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E8CE7FFC-5C35-47CE-8636-486D8E98A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C0E8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hljs-addition">
    <w:name w:val="hljs-addition"/>
    <w:basedOn w:val="Absatz-Standardschriftart"/>
    <w:rsid w:val="00CE5374"/>
  </w:style>
  <w:style w:type="character" w:customStyle="1" w:styleId="normaltextrun">
    <w:name w:val="normaltextrun"/>
    <w:basedOn w:val="Absatz-Standardschriftart"/>
    <w:rsid w:val="003A264E"/>
  </w:style>
  <w:style w:type="character" w:customStyle="1" w:styleId="eop">
    <w:name w:val="eop"/>
    <w:basedOn w:val="Absatz-Standardschriftart"/>
    <w:rsid w:val="003A264E"/>
  </w:style>
  <w:style w:type="character" w:styleId="NichtaufgelsteErwhnung">
    <w:name w:val="Unresolved Mention"/>
    <w:basedOn w:val="Absatz-Standardschriftart"/>
    <w:uiPriority w:val="99"/>
    <w:semiHidden/>
    <w:unhideWhenUsed/>
    <w:rsid w:val="006F01E7"/>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531BFD"/>
    <w:rPr>
      <w:b/>
      <w:bCs/>
      <w:sz w:val="20"/>
    </w:rPr>
  </w:style>
  <w:style w:type="character" w:customStyle="1" w:styleId="KommentarthemaZchn">
    <w:name w:val="Kommentarthema Zchn"/>
    <w:basedOn w:val="KommentartextZchn"/>
    <w:link w:val="Kommentarthema"/>
    <w:uiPriority w:val="99"/>
    <w:semiHidden/>
    <w:rsid w:val="00531BFD"/>
    <w:rPr>
      <w:rFonts w:ascii="Calibri" w:hAnsi="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785272745">
      <w:bodyDiv w:val="1"/>
      <w:marLeft w:val="0"/>
      <w:marRight w:val="0"/>
      <w:marTop w:val="0"/>
      <w:marBottom w:val="0"/>
      <w:divBdr>
        <w:top w:val="none" w:sz="0" w:space="0" w:color="auto"/>
        <w:left w:val="none" w:sz="0" w:space="0" w:color="auto"/>
        <w:bottom w:val="none" w:sz="0" w:space="0" w:color="auto"/>
        <w:right w:val="none" w:sz="0" w:space="0" w:color="auto"/>
      </w:divBdr>
    </w:div>
    <w:div w:id="800613917">
      <w:bodyDiv w:val="1"/>
      <w:marLeft w:val="0"/>
      <w:marRight w:val="0"/>
      <w:marTop w:val="0"/>
      <w:marBottom w:val="0"/>
      <w:divBdr>
        <w:top w:val="none" w:sz="0" w:space="0" w:color="auto"/>
        <w:left w:val="none" w:sz="0" w:space="0" w:color="auto"/>
        <w:bottom w:val="none" w:sz="0" w:space="0" w:color="auto"/>
        <w:right w:val="none" w:sz="0" w:space="0" w:color="auto"/>
      </w:divBdr>
    </w:div>
    <w:div w:id="1003821727">
      <w:bodyDiv w:val="1"/>
      <w:marLeft w:val="0"/>
      <w:marRight w:val="0"/>
      <w:marTop w:val="0"/>
      <w:marBottom w:val="0"/>
      <w:divBdr>
        <w:top w:val="none" w:sz="0" w:space="0" w:color="auto"/>
        <w:left w:val="none" w:sz="0" w:space="0" w:color="auto"/>
        <w:bottom w:val="none" w:sz="0" w:space="0" w:color="auto"/>
        <w:right w:val="none" w:sz="0" w:space="0" w:color="auto"/>
      </w:divBdr>
    </w:div>
    <w:div w:id="1361541328">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501238839">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9.svg"/><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sv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11.png"/><Relationship Id="rId29" Type="http://schemas.openxmlformats.org/officeDocument/2006/relationships/image" Target="media/image2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5.png"/><Relationship Id="rId32" Type="http://schemas.openxmlformats.org/officeDocument/2006/relationships/image" Target="media/image22.jpeg"/><Relationship Id="rId37" Type="http://schemas.openxmlformats.org/officeDocument/2006/relationships/hyperlink" Target="https://creativecommons.org/licenses/by-nc-sa/4.0/"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mailto:wipaed@wu.ac.at" TargetMode="External"/><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8.svg"/><Relationship Id="rId30" Type="http://schemas.openxmlformats.org/officeDocument/2006/relationships/hyperlink" Target="https://www.oecdbetterlifeindex.org/de/countries/austria-de/" TargetMode="External"/><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6.png"/></Relationships>
</file>

<file path=word/_rels/footnotes.xml.rels><?xml version="1.0" encoding="UTF-8" standalone="yes"?>
<Relationships xmlns="http://schemas.openxmlformats.org/package/2006/relationships"><Relationship Id="rId1" Type="http://schemas.openxmlformats.org/officeDocument/2006/relationships/hyperlink" Target="https://www.oecdbetterlifeindex.org/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A41D706F-EEBD-4CF1-A6C5-5AAD35333D12}">
  <ds:schemaRefs>
    <ds:schemaRef ds:uri="http://schemas.microsoft.com/sharepoint/v3/contenttype/forms"/>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56DF6BDD-7D68-4841-A17B-F9334AFF902B}"/>
</file>

<file path=customXml/itemProps4.xml><?xml version="1.0" encoding="utf-8"?>
<ds:datastoreItem xmlns:ds="http://schemas.openxmlformats.org/officeDocument/2006/customXml" ds:itemID="{B6D7163E-5F59-4611-9502-34307CC2CC1F}">
  <ds:schemaRefs>
    <ds:schemaRef ds:uri="http://schemas.microsoft.com/office/infopath/2007/PartnerControls"/>
    <ds:schemaRef ds:uri="9b3acc60-b0dd-4309-89dc-e18f00e7e0ae"/>
    <ds:schemaRef ds:uri="http://schemas.microsoft.com/office/2006/documentManagement/types"/>
    <ds:schemaRef ds:uri="ddef0fd0-f7a0-46f6-88e2-570aff215751"/>
    <ds:schemaRef ds:uri="http://purl.org/dc/terms/"/>
    <ds:schemaRef ds:uri="http://purl.org/dc/elements/1.1/"/>
    <ds:schemaRef ds:uri="http://schemas.openxmlformats.org/package/2006/metadata/core-properties"/>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785</Words>
  <Characters>4948</Characters>
  <Application>Microsoft Office Word</Application>
  <DocSecurity>0</DocSecurity>
  <Lines>41</Lines>
  <Paragraphs>11</Paragraphs>
  <ScaleCrop>false</ScaleCrop>
  <Company/>
  <LinksUpToDate>false</LinksUpToDate>
  <CharactersWithSpaces>5722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3</cp:revision>
  <dcterms:created xsi:type="dcterms:W3CDTF">2024-07-23T07:34:00Z</dcterms:created>
  <dcterms:modified xsi:type="dcterms:W3CDTF">2024-09-27T10:59:00Z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