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C4E6D">
      <w:pPr>
        <w:rPr>
          <w:rStyle w:val="IntensiverVerweis"/>
          <w:color w:val="auto"/>
        </w:rPr>
      </w:pPr>
      <w:bookmarkStart w:id="0" w:name="_Toc135932271"/>
      <w:bookmarkStart w:id="1" w:name="_Hlk138149486"/>
      <w:r w:rsidRPr="009453C4">
        <w:rPr>
          <w:noProof/>
        </w:rPr>
        <w:drawing>
          <wp:anchor distT="0" distB="0" distL="114300" distR="114300" simplePos="0" relativeHeight="251658240" behindDoc="0" locked="0" layoutInCell="1" allowOverlap="1" wp14:anchorId="6ED85FFD" wp14:editId="06C8A556">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2" behindDoc="0" locked="0" layoutInCell="1" allowOverlap="1" wp14:anchorId="20C0475F" wp14:editId="15E42F44">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9"/>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3" behindDoc="0" locked="0" layoutInCell="1" allowOverlap="1" wp14:anchorId="1B78C3D0" wp14:editId="6DF5F7C7">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C4E6D">
      <w:pPr>
        <w:rPr>
          <w:rStyle w:val="IntensiverVerweis"/>
          <w:color w:val="auto"/>
        </w:rPr>
      </w:pPr>
    </w:p>
    <w:p w14:paraId="6A941C17" w14:textId="77777777" w:rsidR="00AB5221" w:rsidRDefault="00AB5221" w:rsidP="009C4E6D">
      <w:pPr>
        <w:rPr>
          <w:rStyle w:val="IntensiverVerweis"/>
          <w:color w:val="auto"/>
        </w:rPr>
      </w:pPr>
    </w:p>
    <w:p w14:paraId="4915271E" w14:textId="77777777" w:rsidR="00AB5221" w:rsidRDefault="00AB5221" w:rsidP="009C4E6D">
      <w:pPr>
        <w:rPr>
          <w:rStyle w:val="IntensiverVerweis"/>
          <w:color w:val="auto"/>
        </w:rPr>
      </w:pPr>
    </w:p>
    <w:p w14:paraId="45EBDAF4" w14:textId="4F068B27" w:rsidR="00781F5F" w:rsidRPr="009453C4" w:rsidRDefault="00AB5221" w:rsidP="009C4E6D">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1" behindDoc="0" locked="0" layoutInCell="1" allowOverlap="1" wp14:anchorId="332700F9" wp14:editId="32F0D27C">
                <wp:simplePos x="0" y="0"/>
                <wp:positionH relativeFrom="column">
                  <wp:posOffset>-48895</wp:posOffset>
                </wp:positionH>
                <wp:positionV relativeFrom="paragraph">
                  <wp:posOffset>363220</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5C43A12D" w:rsidR="009453C4" w:rsidRPr="00775F41" w:rsidRDefault="007F679E" w:rsidP="000F5FF1">
                            <w:pPr>
                              <w:pStyle w:val="LernstreckeName"/>
                            </w:pPr>
                            <w:r>
                              <w:t>Gesamtwirtschaftliche Perspektive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28.6pt;width:457.8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" filled="f" stroked="f">
                <v:textbox style="mso-fit-shape-to-text:t">
                  <w:txbxContent>
                    <w:p w14:paraId="47343B3D" w14:textId="5C43A12D" w:rsidR="009453C4" w:rsidRPr="00775F41" w:rsidRDefault="007F679E" w:rsidP="000F5FF1">
                      <w:pPr>
                        <w:pStyle w:val="LernstreckeName"/>
                      </w:pPr>
                      <w:r>
                        <w:t>Gesamtwirtschaftliche Perspektive</w:t>
                      </w:r>
                    </w:p>
                  </w:txbxContent>
                </v:textbox>
                <w10:wrap type="square"/>
              </v:shape>
            </w:pict>
          </mc:Fallback>
        </mc:AlternateContent>
      </w:r>
    </w:p>
    <w:p w14:paraId="6D3A20C2" w14:textId="5CD190A5" w:rsidR="003600C6" w:rsidRPr="00775F41" w:rsidRDefault="003600C6" w:rsidP="009C4E6D">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6B758422" w:rsidR="003600C6" w:rsidRPr="007314C2" w:rsidRDefault="00011268" w:rsidP="009C4E6D">
      <w:pPr>
        <w:pStyle w:val="Titel"/>
        <w:rPr>
          <w:rStyle w:val="IntensiverVerweis"/>
          <w:b/>
          <w:bCs w:val="0"/>
          <w:smallCaps w:val="0"/>
          <w:spacing w:val="-10"/>
        </w:rPr>
      </w:pPr>
      <w:r>
        <w:rPr>
          <w:rStyle w:val="IntensiverVerweis"/>
          <w:b/>
          <w:bCs w:val="0"/>
          <w:smallCaps w:val="0"/>
          <w:spacing w:val="-10"/>
        </w:rPr>
        <w:t>Staat und Märkte</w:t>
      </w:r>
    </w:p>
    <w:p w14:paraId="37E9F273" w14:textId="77777777" w:rsidR="003600C6" w:rsidRPr="00775F41" w:rsidRDefault="003600C6" w:rsidP="009C4E6D">
      <w:pPr>
        <w:pStyle w:val="Kurzbeschreibung"/>
      </w:pPr>
      <w:r w:rsidRPr="00775F41">
        <w:t>Kurzbeschreibung</w:t>
      </w:r>
    </w:p>
    <w:p w14:paraId="38D2E33A" w14:textId="551A873A" w:rsidR="00795B43" w:rsidRDefault="00D3425E" w:rsidP="009C4E6D">
      <w:r w:rsidRPr="008C29B4">
        <w:t>Um als Konsument</w:t>
      </w:r>
      <w:r w:rsidR="007976EB" w:rsidRPr="008C29B4">
        <w:t>:</w:t>
      </w:r>
      <w:r w:rsidRPr="008C29B4">
        <w:t xml:space="preserve">in fundierte Entscheidungen </w:t>
      </w:r>
      <w:r w:rsidR="007F679E" w:rsidRPr="008C29B4">
        <w:t>treffen zu können</w:t>
      </w:r>
      <w:r w:rsidRPr="008C29B4">
        <w:t xml:space="preserve">, sind </w:t>
      </w:r>
      <w:r w:rsidR="00D7695A" w:rsidRPr="008C29B4">
        <w:t xml:space="preserve">grundlegende </w:t>
      </w:r>
      <w:r w:rsidRPr="008C29B4">
        <w:t xml:space="preserve">Kenntnisse </w:t>
      </w:r>
      <w:r w:rsidR="00810F1D">
        <w:t>über</w:t>
      </w:r>
      <w:r w:rsidRPr="008C29B4">
        <w:t xml:space="preserve"> Marktformen und </w:t>
      </w:r>
      <w:r w:rsidR="00810F1D">
        <w:t>über die</w:t>
      </w:r>
      <w:r w:rsidR="00810F1D" w:rsidRPr="008C29B4">
        <w:t xml:space="preserve"> </w:t>
      </w:r>
      <w:r w:rsidRPr="008C29B4">
        <w:t xml:space="preserve">Preisbildung </w:t>
      </w:r>
      <w:r w:rsidR="00810F1D">
        <w:t xml:space="preserve">auf Märkten </w:t>
      </w:r>
      <w:r w:rsidRPr="008C29B4">
        <w:t xml:space="preserve">essenziell. </w:t>
      </w:r>
      <w:r w:rsidR="007526F0">
        <w:t>Der Staat ist ein wichtiger Wirtschaftsteilnehmer, der für</w:t>
      </w:r>
      <w:r w:rsidR="00050E5C">
        <w:t xml:space="preserve"> das Geschehen auf den Märkten von </w:t>
      </w:r>
      <w:r w:rsidR="00D5100F">
        <w:t xml:space="preserve">großer </w:t>
      </w:r>
      <w:r w:rsidR="00050E5C">
        <w:t>Bedeutung ist. Er schafft die gesetzlichen Rahmenbedingungen</w:t>
      </w:r>
      <w:r w:rsidR="00176C82">
        <w:t xml:space="preserve"> für das Marktgeschehen, tritt aber selbst auch als Nachfrager auf und </w:t>
      </w:r>
      <w:r w:rsidR="006B7EE3">
        <w:t xml:space="preserve">kann durch seine Ausgaben wichtige Impulse setzen, etwa durch </w:t>
      </w:r>
      <w:r w:rsidR="00D64F25">
        <w:t xml:space="preserve">das Angebot von öffentlichen Leistungen und durch </w:t>
      </w:r>
      <w:r w:rsidR="006B7EE3">
        <w:t>Förderungen für bestimmte Wirtschaftszweige, für Unternehmensgründungen</w:t>
      </w:r>
      <w:r w:rsidR="00D64F25">
        <w:t xml:space="preserve"> oder bestimmte Programme und Aktivitäten. </w:t>
      </w:r>
      <w:r w:rsidR="0081728E">
        <w:t>Daher gehört zu einem umfassenden Verstehen der Wirtschaft dazu, das Zusammentreffen der verschiedenen Wirtschaftsteilnehmer:innen auf Märkten</w:t>
      </w:r>
      <w:r w:rsidR="002F3F9C">
        <w:t xml:space="preserve"> zu verstehen und nicht nur die Aktivitäten von privaten Haushalten und Unternehmen</w:t>
      </w:r>
      <w:r w:rsidR="0038303D">
        <w:t xml:space="preserve">, sondern auch </w:t>
      </w:r>
      <w:r w:rsidR="002F3F9C">
        <w:t>die vielfältige Rolle des Staats</w:t>
      </w:r>
      <w:r w:rsidR="0038303D">
        <w:t xml:space="preserve"> als wesentliche Elemente des Marktgeschehens </w:t>
      </w:r>
      <w:r w:rsidR="00631D6D">
        <w:t>zu erkennen.</w:t>
      </w:r>
      <w:r w:rsidRPr="008C29B4">
        <w:t xml:space="preserve"> </w:t>
      </w:r>
      <w:r w:rsidR="007F679E" w:rsidRPr="008C29B4">
        <w:t xml:space="preserve">Dieses </w:t>
      </w:r>
      <w:r w:rsidRPr="008C29B4">
        <w:t xml:space="preserve">Unterrichtsszenario </w:t>
      </w:r>
      <w:r w:rsidR="007F679E" w:rsidRPr="008C29B4">
        <w:t xml:space="preserve">beinhaltet die </w:t>
      </w:r>
      <w:r w:rsidRPr="008C29B4">
        <w:t xml:space="preserve">Zusammenhänge zwischen dem Staat und </w:t>
      </w:r>
      <w:r w:rsidR="00B02764">
        <w:t xml:space="preserve">dem Geschehen auf den </w:t>
      </w:r>
      <w:r w:rsidRPr="008C29B4">
        <w:t>Märkten</w:t>
      </w:r>
      <w:r w:rsidR="0087774E" w:rsidRPr="008C29B4">
        <w:t xml:space="preserve"> und gibt einen ersten Überblick über gesamtwirtschaftliche Zusammenhänge</w:t>
      </w:r>
      <w:r w:rsidRPr="008C29B4">
        <w:t>.</w:t>
      </w:r>
      <w:r>
        <w:t xml:space="preserve"> </w:t>
      </w:r>
    </w:p>
    <w:p w14:paraId="54756B36" w14:textId="77777777" w:rsidR="00AB5221" w:rsidRDefault="00AB5221" w:rsidP="009C4E6D"/>
    <w:p w14:paraId="77D64711" w14:textId="00BE98D9" w:rsidR="00201227" w:rsidRDefault="00163529" w:rsidP="009C4E6D">
      <w:r w:rsidRPr="0056069B">
        <w:rPr>
          <w:noProof/>
          <w:lang w:eastAsia="de-AT"/>
        </w:rPr>
        <mc:AlternateContent>
          <mc:Choice Requires="wps">
            <w:drawing>
              <wp:inline distT="0" distB="0" distL="0" distR="0" wp14:anchorId="22EEFD5F" wp14:editId="2BBC66FD">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2AF4E629" w14:textId="77777777" w:rsidR="00EC46B1" w:rsidRDefault="00EC46B1" w:rsidP="009C4E6D">
          <w:pPr>
            <w:pStyle w:val="Inhaltsverzeichnisberschrift"/>
            <w:rPr>
              <w:rFonts w:ascii="Calibri" w:eastAsiaTheme="minorHAnsi" w:hAnsi="Calibri" w:cstheme="minorBidi"/>
              <w:b w:val="0"/>
              <w:bCs w:val="0"/>
              <w:color w:val="auto"/>
              <w:sz w:val="22"/>
              <w:szCs w:val="24"/>
              <w:lang w:val="de-DE" w:eastAsia="en-US"/>
            </w:rPr>
          </w:pPr>
        </w:p>
        <w:p w14:paraId="630B0ECA" w14:textId="77777777" w:rsidR="00EC46B1" w:rsidRDefault="00EC46B1" w:rsidP="009C4E6D">
          <w:pPr>
            <w:spacing w:after="0" w:line="240" w:lineRule="auto"/>
            <w:jc w:val="left"/>
            <w:rPr>
              <w:lang w:val="de-DE"/>
            </w:rPr>
          </w:pPr>
          <w:r>
            <w:rPr>
              <w:b/>
              <w:bCs/>
              <w:lang w:val="de-DE"/>
            </w:rPr>
            <w:br w:type="page"/>
          </w:r>
        </w:p>
        <w:p w14:paraId="7FA10616" w14:textId="102E80AC" w:rsidR="00781F5F" w:rsidRPr="00775F41" w:rsidRDefault="00781F5F" w:rsidP="009C4E6D">
          <w:pPr>
            <w:pStyle w:val="Inhaltsverzeichnisberschrift"/>
          </w:pPr>
          <w:r w:rsidRPr="00775F41">
            <w:lastRenderedPageBreak/>
            <w:t>Inhalt</w:t>
          </w:r>
        </w:p>
        <w:p w14:paraId="39307637" w14:textId="5B9F1BBD" w:rsidR="003A766D"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anchor="_Toc172711880" w:history="1">
            <w:r w:rsidR="003A766D" w:rsidRPr="003B6FED">
              <w:rPr>
                <w:rStyle w:val="Hyperlink"/>
                <w:spacing w:val="-10"/>
              </w:rPr>
              <w:t>Überblick</w:t>
            </w:r>
            <w:r w:rsidR="003A766D">
              <w:rPr>
                <w:webHidden/>
              </w:rPr>
              <w:tab/>
            </w:r>
            <w:r w:rsidR="003A766D">
              <w:rPr>
                <w:webHidden/>
              </w:rPr>
              <w:fldChar w:fldCharType="begin"/>
            </w:r>
            <w:r w:rsidR="003A766D">
              <w:rPr>
                <w:webHidden/>
              </w:rPr>
              <w:instrText xml:space="preserve"> PAGEREF _Toc172711880 \h </w:instrText>
            </w:r>
            <w:r w:rsidR="003A766D">
              <w:rPr>
                <w:webHidden/>
              </w:rPr>
            </w:r>
            <w:r w:rsidR="003A766D">
              <w:rPr>
                <w:webHidden/>
              </w:rPr>
              <w:fldChar w:fldCharType="separate"/>
            </w:r>
            <w:r w:rsidR="003A766D">
              <w:rPr>
                <w:webHidden/>
              </w:rPr>
              <w:t>3</w:t>
            </w:r>
            <w:r w:rsidR="003A766D">
              <w:rPr>
                <w:webHidden/>
              </w:rPr>
              <w:fldChar w:fldCharType="end"/>
            </w:r>
          </w:hyperlink>
        </w:p>
        <w:p w14:paraId="1333DDEC" w14:textId="24A2CAB4" w:rsidR="003A766D" w:rsidRDefault="006B546F">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711881" w:history="1">
            <w:r w:rsidR="003A766D" w:rsidRPr="003B6FED">
              <w:rPr>
                <w:rStyle w:val="Hyperlink"/>
                <w:spacing w:val="-10"/>
              </w:rPr>
              <w:t>Hintergrundinformationen</w:t>
            </w:r>
            <w:r w:rsidR="003A766D">
              <w:rPr>
                <w:webHidden/>
              </w:rPr>
              <w:tab/>
            </w:r>
            <w:r w:rsidR="003A766D">
              <w:rPr>
                <w:webHidden/>
              </w:rPr>
              <w:fldChar w:fldCharType="begin"/>
            </w:r>
            <w:r w:rsidR="003A766D">
              <w:rPr>
                <w:webHidden/>
              </w:rPr>
              <w:instrText xml:space="preserve"> PAGEREF _Toc172711881 \h </w:instrText>
            </w:r>
            <w:r w:rsidR="003A766D">
              <w:rPr>
                <w:webHidden/>
              </w:rPr>
            </w:r>
            <w:r w:rsidR="003A766D">
              <w:rPr>
                <w:webHidden/>
              </w:rPr>
              <w:fldChar w:fldCharType="separate"/>
            </w:r>
            <w:r w:rsidR="003A766D">
              <w:rPr>
                <w:webHidden/>
              </w:rPr>
              <w:t>4</w:t>
            </w:r>
            <w:r w:rsidR="003A766D">
              <w:rPr>
                <w:webHidden/>
              </w:rPr>
              <w:fldChar w:fldCharType="end"/>
            </w:r>
          </w:hyperlink>
        </w:p>
        <w:p w14:paraId="47D55437" w14:textId="09119549" w:rsidR="003A766D" w:rsidRDefault="006B546F">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711882" w:history="1">
            <w:r w:rsidR="003A766D" w:rsidRPr="003B6FED">
              <w:rPr>
                <w:rStyle w:val="Hyperlink"/>
                <w:spacing w:val="-10"/>
              </w:rPr>
              <w:t>Unterrichtsszenario &amp; Material</w:t>
            </w:r>
            <w:r w:rsidR="003A766D">
              <w:rPr>
                <w:webHidden/>
              </w:rPr>
              <w:tab/>
            </w:r>
            <w:r w:rsidR="003A766D">
              <w:rPr>
                <w:webHidden/>
              </w:rPr>
              <w:fldChar w:fldCharType="begin"/>
            </w:r>
            <w:r w:rsidR="003A766D">
              <w:rPr>
                <w:webHidden/>
              </w:rPr>
              <w:instrText xml:space="preserve"> PAGEREF _Toc172711882 \h </w:instrText>
            </w:r>
            <w:r w:rsidR="003A766D">
              <w:rPr>
                <w:webHidden/>
              </w:rPr>
            </w:r>
            <w:r w:rsidR="003A766D">
              <w:rPr>
                <w:webHidden/>
              </w:rPr>
              <w:fldChar w:fldCharType="separate"/>
            </w:r>
            <w:r w:rsidR="003A766D">
              <w:rPr>
                <w:webHidden/>
              </w:rPr>
              <w:t>5</w:t>
            </w:r>
            <w:r w:rsidR="003A766D">
              <w:rPr>
                <w:webHidden/>
              </w:rPr>
              <w:fldChar w:fldCharType="end"/>
            </w:r>
          </w:hyperlink>
        </w:p>
        <w:p w14:paraId="5E0CA5A2" w14:textId="3CB87A8E" w:rsidR="003A766D" w:rsidRDefault="006B546F">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72711883" w:history="1">
            <w:r w:rsidR="003A766D" w:rsidRPr="003B6FED">
              <w:rPr>
                <w:rStyle w:val="Hyperlink"/>
                <w:spacing w:val="-10"/>
              </w:rPr>
              <w:t>Druckvorlagen</w:t>
            </w:r>
            <w:r w:rsidR="003A766D">
              <w:rPr>
                <w:webHidden/>
              </w:rPr>
              <w:tab/>
            </w:r>
            <w:r w:rsidR="003A766D">
              <w:rPr>
                <w:webHidden/>
              </w:rPr>
              <w:fldChar w:fldCharType="begin"/>
            </w:r>
            <w:r w:rsidR="003A766D">
              <w:rPr>
                <w:webHidden/>
              </w:rPr>
              <w:instrText xml:space="preserve"> PAGEREF _Toc172711883 \h </w:instrText>
            </w:r>
            <w:r w:rsidR="003A766D">
              <w:rPr>
                <w:webHidden/>
              </w:rPr>
            </w:r>
            <w:r w:rsidR="003A766D">
              <w:rPr>
                <w:webHidden/>
              </w:rPr>
              <w:fldChar w:fldCharType="separate"/>
            </w:r>
            <w:r w:rsidR="003A766D">
              <w:rPr>
                <w:webHidden/>
              </w:rPr>
              <w:t>24</w:t>
            </w:r>
            <w:r w:rsidR="003A766D">
              <w:rPr>
                <w:webHidden/>
              </w:rPr>
              <w:fldChar w:fldCharType="end"/>
            </w:r>
          </w:hyperlink>
        </w:p>
        <w:p w14:paraId="6F13018B" w14:textId="263B2805" w:rsidR="00041325" w:rsidRDefault="00A84286" w:rsidP="009C4E6D">
          <w:pPr>
            <w:rPr>
              <w:lang w:val="de-DE"/>
            </w:rPr>
          </w:pPr>
          <w:r>
            <w:rPr>
              <w:rFonts w:cstheme="minorHAnsi"/>
              <w:b/>
              <w:bCs/>
              <w:noProof/>
              <w:color w:val="58B6C0" w:themeColor="accent2"/>
              <w:szCs w:val="20"/>
            </w:rPr>
            <w:fldChar w:fldCharType="end"/>
          </w:r>
        </w:p>
      </w:sdtContent>
    </w:sdt>
    <w:p w14:paraId="0154FC56" w14:textId="7298E841" w:rsidR="00163529" w:rsidRPr="00041325" w:rsidRDefault="00781F5F" w:rsidP="009C4E6D">
      <w:pPr>
        <w:rPr>
          <w:b/>
          <w:bCs/>
          <w:lang w:val="de-DE"/>
        </w:rPr>
      </w:pPr>
      <w:r>
        <w:br w:type="page"/>
      </w:r>
    </w:p>
    <w:p w14:paraId="154E5DE9" w14:textId="19D23C3F" w:rsidR="00BD11CD" w:rsidRDefault="00BD11CD" w:rsidP="009C4E6D">
      <w:pPr>
        <w:pStyle w:val="berschrift1"/>
        <w:rPr>
          <w:rStyle w:val="IntensiverVerweis"/>
          <w:b/>
          <w:bCs w:val="0"/>
          <w:smallCaps w:val="0"/>
          <w:spacing w:val="-10"/>
        </w:rPr>
      </w:pPr>
      <w:bookmarkStart w:id="2" w:name="_Toc172711880"/>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39048D02" w:rsidR="00BD11CD" w:rsidRDefault="00527336" w:rsidP="009C4E6D">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7F679E">
              <w:rPr>
                <w:rStyle w:val="IntensiverVerweis"/>
                <w:b/>
                <w:bCs/>
                <w:smallCaps w:val="0"/>
                <w:spacing w:val="-10"/>
              </w:rPr>
              <w:t>G</w:t>
            </w:r>
            <w:r w:rsidR="007F679E">
              <w:rPr>
                <w:rStyle w:val="IntensiverVerweis"/>
                <w:b/>
                <w:bCs/>
                <w:spacing w:val="-10"/>
              </w:rPr>
              <w:t>esamtwirtschaftliche Perspektive</w:t>
            </w:r>
          </w:p>
        </w:tc>
      </w:tr>
      <w:tr w:rsidR="00A84286" w14:paraId="36B66023"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2E633BB1" w:rsidR="00BD11CD" w:rsidRPr="00527336" w:rsidRDefault="0052733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 Unterrichtseinheiten (a 50 Minuten)</w:t>
            </w:r>
          </w:p>
        </w:tc>
      </w:tr>
      <w:tr w:rsidR="00DA5A54" w14:paraId="3E1BE533"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0B60E3CF" w:rsidR="00BD11CD" w:rsidRPr="00527336" w:rsidRDefault="00FE785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Staat, Preisbildung, Märkte, Markteingriffe </w:t>
            </w:r>
          </w:p>
        </w:tc>
      </w:tr>
      <w:tr w:rsidR="00A84286" w14:paraId="1AD2A4DA"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BF62687" w:rsidR="00BD11CD" w:rsidRPr="00527336" w:rsidRDefault="0052733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FE7856">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E70E7D8" w:rsidR="00BD11CD" w:rsidRPr="00527336" w:rsidRDefault="0031470C"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sidR="00D3425E">
              <w:rPr>
                <w:rStyle w:val="IntensiverVerweis"/>
                <w:b w:val="0"/>
                <w:bCs w:val="0"/>
                <w:smallCaps w:val="0"/>
                <w:color w:val="auto"/>
                <w:spacing w:val="-10"/>
              </w:rPr>
              <w:t xml:space="preserve"> </w:t>
            </w:r>
          </w:p>
        </w:tc>
      </w:tr>
      <w:tr w:rsidR="00DA5A54" w14:paraId="6E68CFBC"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Default="0052733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63C53F8A" w14:textId="77777777" w:rsidR="00527336" w:rsidRDefault="00FE785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verschiedene Funktionen des Staates und wesentliche Leistungen der öffentlichen Hand charakterisieren sowie deren Bedeutung für das Funktionieren der Wirtschaft und die Notwendigkeit ihrer Finanzierung begründen und anhand von konkreten Beispielen analysieren. </w:t>
            </w:r>
          </w:p>
          <w:p w14:paraId="3CB45D37" w14:textId="26EE13AE" w:rsidR="00FE7856" w:rsidRPr="00527336" w:rsidRDefault="00FE785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den Markt als Zusammentreffen von Angebot und Nachfrage und verschiedene Arten von Märkten und Wettbewerbssituationen charakterisieren, ausgewählte Beispiele für Märkte und wesentliche Einflussfaktoren auf Preise anhand konkreter Beispiele aus der Praxis analysieren. </w:t>
            </w:r>
          </w:p>
        </w:tc>
      </w:tr>
      <w:tr w:rsidR="00A84286" w14:paraId="23020137"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9C4E6D">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141FCCD7" w14:textId="1E0B6D1A" w:rsidR="00BD11CD" w:rsidRPr="00527336" w:rsidRDefault="00FE785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FE7856" w14:paraId="3E9C2847"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D31F1F1" w:rsidR="00FE7856" w:rsidRDefault="00FE7856" w:rsidP="009C4E6D">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14:paraId="45CF5928" w14:textId="31458F28" w:rsidR="00FE7856" w:rsidRPr="00527336" w:rsidRDefault="00FE785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Refika Nur Akpinar,</w:t>
            </w:r>
            <w:r w:rsidR="007F679E">
              <w:rPr>
                <w:rStyle w:val="normaltextrun"/>
                <w:rFonts w:cs="Calibri"/>
                <w:szCs w:val="22"/>
              </w:rPr>
              <w:t xml:space="preserve"> Tatjana Degasperi,</w:t>
            </w:r>
            <w:r>
              <w:rPr>
                <w:rStyle w:val="normaltextrun"/>
                <w:rFonts w:cs="Calibri"/>
                <w:szCs w:val="22"/>
              </w:rPr>
              <w:t xml:space="preserve"> Manuela Leite</w:t>
            </w:r>
            <w:r w:rsidR="007F679E">
              <w:rPr>
                <w:rStyle w:val="normaltextrun"/>
                <w:rFonts w:cs="Calibri"/>
                <w:szCs w:val="22"/>
              </w:rPr>
              <w:t>, Melek Zejnoski-Utku</w:t>
            </w:r>
            <w:r>
              <w:rPr>
                <w:rStyle w:val="normaltextrun"/>
                <w:rFonts w:cs="Calibri"/>
                <w:szCs w:val="22"/>
              </w:rPr>
              <w:t> </w:t>
            </w:r>
            <w:r>
              <w:rPr>
                <w:rStyle w:val="eop"/>
                <w:rFonts w:cs="Calibri"/>
                <w:szCs w:val="22"/>
              </w:rPr>
              <w:t> </w:t>
            </w:r>
          </w:p>
        </w:tc>
      </w:tr>
      <w:tr w:rsidR="00FE7856" w14:paraId="0BB408AC"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FE7856" w:rsidRDefault="00FE7856" w:rsidP="009C4E6D">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6C7B5715" w:rsidR="00FE7856" w:rsidRPr="00527336" w:rsidRDefault="00FE785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  </w:t>
            </w:r>
            <w:r>
              <w:rPr>
                <w:rStyle w:val="eop"/>
                <w:rFonts w:cs="Calibri"/>
                <w:szCs w:val="22"/>
              </w:rPr>
              <w:t> </w:t>
            </w:r>
          </w:p>
        </w:tc>
      </w:tr>
      <w:tr w:rsidR="00FE7856" w14:paraId="42C89C05" w14:textId="77777777" w:rsidTr="00DA5A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FE7856" w:rsidRDefault="00FE7856" w:rsidP="009C4E6D">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52C8A33C" w:rsidR="00FE7856" w:rsidRPr="00527336" w:rsidRDefault="00FE7856"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FE7856" w14:paraId="164393BD" w14:textId="77777777" w:rsidTr="00DA5A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FE7856" w:rsidRDefault="00FE7856" w:rsidP="009C4E6D">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6D16D24C" w:rsidR="00FE7856" w:rsidRPr="00527336" w:rsidRDefault="00FE785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2024</w:t>
            </w:r>
            <w:r>
              <w:rPr>
                <w:rStyle w:val="eop"/>
                <w:rFonts w:cs="Calibri"/>
                <w:szCs w:val="22"/>
              </w:rPr>
              <w:t> </w:t>
            </w:r>
          </w:p>
        </w:tc>
      </w:tr>
    </w:tbl>
    <w:p w14:paraId="0724095E" w14:textId="77777777" w:rsidR="00BD11CD" w:rsidRDefault="00BD11CD" w:rsidP="009C4E6D">
      <w:pPr>
        <w:spacing w:after="0" w:line="240" w:lineRule="auto"/>
        <w:jc w:val="left"/>
        <w:rPr>
          <w:rStyle w:val="IntensiverVerweis"/>
          <w:b w:val="0"/>
          <w:bCs w:val="0"/>
          <w:smallCaps w:val="0"/>
          <w:spacing w:val="-10"/>
        </w:rPr>
      </w:pPr>
    </w:p>
    <w:p w14:paraId="493E8849" w14:textId="3765421B" w:rsidR="00BD11CD" w:rsidRDefault="00BD11CD" w:rsidP="009C4E6D">
      <w:pPr>
        <w:spacing w:after="0" w:line="240" w:lineRule="auto"/>
        <w:jc w:val="left"/>
        <w:rPr>
          <w:rStyle w:val="IntensiverVerweis"/>
          <w:b w:val="0"/>
          <w:bCs w:val="0"/>
          <w:smallCaps w:val="0"/>
          <w:spacing w:val="-10"/>
        </w:rPr>
      </w:pPr>
    </w:p>
    <w:p w14:paraId="2DC22305" w14:textId="4F762CB5" w:rsidR="00A84286" w:rsidRDefault="00BD11CD" w:rsidP="009C4E6D">
      <w:pPr>
        <w:pStyle w:val="berschrift1"/>
        <w:rPr>
          <w:rStyle w:val="IntensiverVerweis"/>
          <w:b/>
          <w:bCs w:val="0"/>
          <w:smallCaps w:val="0"/>
          <w:spacing w:val="-10"/>
        </w:rPr>
      </w:pPr>
      <w:bookmarkStart w:id="3" w:name="_Toc172711881"/>
      <w:r w:rsidRPr="00451C45">
        <w:rPr>
          <w:rStyle w:val="IntensiverVerweis"/>
          <w:b/>
          <w:smallCaps w:val="0"/>
          <w:spacing w:val="-10"/>
        </w:rPr>
        <w:t>H</w:t>
      </w:r>
      <w:r w:rsidR="00A84286" w:rsidRPr="00451C45">
        <w:rPr>
          <w:rStyle w:val="IntensiverVerweis"/>
          <w:b/>
          <w:smallCaps w:val="0"/>
          <w:spacing w:val="-10"/>
        </w:rPr>
        <w:t>i</w:t>
      </w:r>
      <w:r w:rsidRPr="00451C45">
        <w:rPr>
          <w:rStyle w:val="IntensiverVerweis"/>
          <w:b/>
          <w:smallCaps w:val="0"/>
          <w:spacing w:val="-10"/>
        </w:rPr>
        <w:t>ntergrundinformationen</w:t>
      </w:r>
      <w:bookmarkEnd w:id="3"/>
    </w:p>
    <w:p w14:paraId="5FF686A9" w14:textId="0275968F" w:rsidR="00AB22D8" w:rsidRDefault="00BB6482" w:rsidP="4C85D187">
      <w:pPr>
        <w:spacing w:line="360" w:lineRule="auto"/>
        <w:rPr>
          <w:rStyle w:val="IntensiverVerweis"/>
          <w:b w:val="0"/>
          <w:bCs w:val="0"/>
          <w:smallCaps w:val="0"/>
          <w:color w:val="auto"/>
          <w:spacing w:val="-10"/>
        </w:rPr>
      </w:pPr>
      <w:r w:rsidRPr="4C85D187">
        <w:rPr>
          <w:rStyle w:val="IntensiverVerweis"/>
          <w:b w:val="0"/>
          <w:bCs w:val="0"/>
          <w:smallCaps w:val="0"/>
          <w:color w:val="auto"/>
          <w:spacing w:val="-10"/>
        </w:rPr>
        <w:t>Mündige Wirtschaftsbürger</w:t>
      </w:r>
      <w:r w:rsidR="007976EB" w:rsidRPr="4C85D187">
        <w:rPr>
          <w:rStyle w:val="IntensiverVerweis"/>
          <w:b w:val="0"/>
          <w:bCs w:val="0"/>
          <w:smallCaps w:val="0"/>
          <w:color w:val="auto"/>
          <w:spacing w:val="-10"/>
        </w:rPr>
        <w:t>:</w:t>
      </w:r>
      <w:r w:rsidRPr="4C85D187">
        <w:rPr>
          <w:rStyle w:val="IntensiverVerweis"/>
          <w:b w:val="0"/>
          <w:bCs w:val="0"/>
          <w:smallCaps w:val="0"/>
          <w:color w:val="auto"/>
          <w:spacing w:val="-10"/>
        </w:rPr>
        <w:t>innen sollten das Wirtschaftssystem</w:t>
      </w:r>
      <w:r w:rsidR="004E3A37" w:rsidRPr="4C85D187">
        <w:rPr>
          <w:rStyle w:val="IntensiverVerweis"/>
          <w:b w:val="0"/>
          <w:bCs w:val="0"/>
          <w:smallCaps w:val="0"/>
          <w:color w:val="auto"/>
          <w:spacing w:val="-10"/>
        </w:rPr>
        <w:t>, in dem sie leben</w:t>
      </w:r>
      <w:r w:rsidR="00591C40" w:rsidRPr="4C85D187">
        <w:rPr>
          <w:rStyle w:val="IntensiverVerweis"/>
          <w:b w:val="0"/>
          <w:bCs w:val="0"/>
          <w:smallCaps w:val="0"/>
          <w:color w:val="auto"/>
          <w:spacing w:val="-10"/>
        </w:rPr>
        <w:t xml:space="preserve"> und selbst agieren,</w:t>
      </w:r>
      <w:r w:rsidRPr="4C85D187">
        <w:rPr>
          <w:rStyle w:val="IntensiverVerweis"/>
          <w:b w:val="0"/>
          <w:bCs w:val="0"/>
          <w:smallCaps w:val="0"/>
          <w:color w:val="auto"/>
          <w:spacing w:val="-10"/>
        </w:rPr>
        <w:t xml:space="preserve"> </w:t>
      </w:r>
      <w:r w:rsidR="00591C40" w:rsidRPr="4C85D187">
        <w:rPr>
          <w:rStyle w:val="IntensiverVerweis"/>
          <w:b w:val="0"/>
          <w:bCs w:val="0"/>
          <w:smallCaps w:val="0"/>
          <w:color w:val="auto"/>
          <w:spacing w:val="-10"/>
        </w:rPr>
        <w:t>verstehen und Gestaltungsmöglichkeiten</w:t>
      </w:r>
      <w:r w:rsidR="00676B5F" w:rsidRPr="4C85D187">
        <w:rPr>
          <w:rStyle w:val="IntensiverVerweis"/>
          <w:b w:val="0"/>
          <w:bCs w:val="0"/>
          <w:smallCaps w:val="0"/>
          <w:color w:val="auto"/>
          <w:spacing w:val="-10"/>
        </w:rPr>
        <w:t xml:space="preserve"> erkennen</w:t>
      </w:r>
      <w:r w:rsidRPr="4C85D187">
        <w:rPr>
          <w:rStyle w:val="IntensiverVerweis"/>
          <w:b w:val="0"/>
          <w:bCs w:val="0"/>
          <w:smallCaps w:val="0"/>
          <w:color w:val="auto"/>
          <w:spacing w:val="-10"/>
        </w:rPr>
        <w:t xml:space="preserve">. Szoncsitz et al. (2017: 52) bestätigen mit ihrer Interviewstudie, dass </w:t>
      </w:r>
      <w:r w:rsidR="00676B5F" w:rsidRPr="4C85D187">
        <w:rPr>
          <w:rStyle w:val="IntensiverVerweis"/>
          <w:b w:val="0"/>
          <w:bCs w:val="0"/>
          <w:smallCaps w:val="0"/>
          <w:color w:val="auto"/>
          <w:spacing w:val="-10"/>
        </w:rPr>
        <w:t xml:space="preserve">bereits </w:t>
      </w:r>
      <w:r w:rsidRPr="4C85D187">
        <w:rPr>
          <w:rStyle w:val="IntensiverVerweis"/>
          <w:b w:val="0"/>
          <w:bCs w:val="0"/>
          <w:smallCaps w:val="0"/>
          <w:color w:val="auto"/>
          <w:spacing w:val="-10"/>
        </w:rPr>
        <w:t xml:space="preserve">Jugendliche </w:t>
      </w:r>
      <w:r w:rsidR="003A38D4" w:rsidRPr="4C85D187">
        <w:rPr>
          <w:rStyle w:val="IntensiverVerweis"/>
          <w:b w:val="0"/>
          <w:bCs w:val="0"/>
          <w:smallCaps w:val="0"/>
          <w:color w:val="auto"/>
          <w:spacing w:val="-10"/>
        </w:rPr>
        <w:t xml:space="preserve">nicht nur </w:t>
      </w:r>
      <w:r w:rsidR="0096391D" w:rsidRPr="4C85D187">
        <w:rPr>
          <w:rStyle w:val="IntensiverVerweis"/>
          <w:b w:val="0"/>
          <w:bCs w:val="0"/>
          <w:smallCaps w:val="0"/>
          <w:color w:val="auto"/>
          <w:spacing w:val="-10"/>
        </w:rPr>
        <w:t>private</w:t>
      </w:r>
      <w:r w:rsidRPr="4C85D187">
        <w:rPr>
          <w:rStyle w:val="IntensiverVerweis"/>
          <w:b w:val="0"/>
          <w:bCs w:val="0"/>
          <w:smallCaps w:val="0"/>
          <w:color w:val="auto"/>
          <w:spacing w:val="-10"/>
        </w:rPr>
        <w:t xml:space="preserve"> </w:t>
      </w:r>
      <w:r w:rsidR="0096391D" w:rsidRPr="4C85D187">
        <w:rPr>
          <w:rStyle w:val="IntensiverVerweis"/>
          <w:b w:val="0"/>
          <w:bCs w:val="0"/>
          <w:smallCaps w:val="0"/>
          <w:color w:val="auto"/>
          <w:spacing w:val="-10"/>
        </w:rPr>
        <w:t>finanziell</w:t>
      </w:r>
      <w:r w:rsidR="003A38D4" w:rsidRPr="4C85D187">
        <w:rPr>
          <w:rStyle w:val="IntensiverVerweis"/>
          <w:b w:val="0"/>
          <w:bCs w:val="0"/>
          <w:smallCaps w:val="0"/>
          <w:color w:val="auto"/>
          <w:spacing w:val="-10"/>
        </w:rPr>
        <w:t xml:space="preserve"> relevante</w:t>
      </w:r>
      <w:r w:rsidR="0096391D" w:rsidRPr="4C85D187">
        <w:rPr>
          <w:rStyle w:val="IntensiverVerweis"/>
          <w:b w:val="0"/>
          <w:bCs w:val="0"/>
          <w:smallCaps w:val="0"/>
          <w:color w:val="auto"/>
          <w:spacing w:val="-10"/>
        </w:rPr>
        <w:t xml:space="preserve"> </w:t>
      </w:r>
      <w:r w:rsidRPr="4C85D187">
        <w:rPr>
          <w:rStyle w:val="IntensiverVerweis"/>
          <w:b w:val="0"/>
          <w:bCs w:val="0"/>
          <w:smallCaps w:val="0"/>
          <w:color w:val="auto"/>
          <w:spacing w:val="-10"/>
        </w:rPr>
        <w:t>Lebenssituationen</w:t>
      </w:r>
      <w:r w:rsidR="003A38D4" w:rsidRPr="4C85D187">
        <w:rPr>
          <w:rStyle w:val="IntensiverVerweis"/>
          <w:b w:val="0"/>
          <w:bCs w:val="0"/>
          <w:smallCaps w:val="0"/>
          <w:color w:val="auto"/>
          <w:spacing w:val="-10"/>
        </w:rPr>
        <w:t xml:space="preserve"> meistern</w:t>
      </w:r>
      <w:r w:rsidRPr="4C85D187">
        <w:rPr>
          <w:rStyle w:val="IntensiverVerweis"/>
          <w:b w:val="0"/>
          <w:bCs w:val="0"/>
          <w:smallCaps w:val="0"/>
          <w:color w:val="auto"/>
          <w:spacing w:val="-10"/>
        </w:rPr>
        <w:t xml:space="preserve">, </w:t>
      </w:r>
      <w:r w:rsidR="003A38D4" w:rsidRPr="4C85D187">
        <w:rPr>
          <w:rStyle w:val="IntensiverVerweis"/>
          <w:b w:val="0"/>
          <w:bCs w:val="0"/>
          <w:smallCaps w:val="0"/>
          <w:color w:val="auto"/>
          <w:spacing w:val="-10"/>
        </w:rPr>
        <w:t xml:space="preserve">sondern </w:t>
      </w:r>
      <w:r w:rsidRPr="4C85D187">
        <w:rPr>
          <w:rStyle w:val="IntensiverVerweis"/>
          <w:b w:val="0"/>
          <w:bCs w:val="0"/>
          <w:smallCaps w:val="0"/>
          <w:color w:val="auto"/>
          <w:spacing w:val="-10"/>
        </w:rPr>
        <w:t xml:space="preserve">auch Grundlagen und Zusammenhänge der Wirtschaft verstehen wollen. </w:t>
      </w:r>
      <w:r w:rsidR="00A901C8" w:rsidRPr="4C85D187">
        <w:rPr>
          <w:rStyle w:val="IntensiverVerweis"/>
          <w:b w:val="0"/>
          <w:bCs w:val="0"/>
          <w:smallCaps w:val="0"/>
          <w:color w:val="auto"/>
          <w:spacing w:val="-10"/>
        </w:rPr>
        <w:t xml:space="preserve">Es geht ihnen also auch um „das größere Ganze“ und nicht nur um ihr eigenes wirtschaftliches Tun. </w:t>
      </w:r>
      <w:r w:rsidRPr="4C85D187">
        <w:rPr>
          <w:rStyle w:val="IntensiverVerweis"/>
          <w:b w:val="0"/>
          <w:bCs w:val="0"/>
          <w:smallCaps w:val="0"/>
          <w:color w:val="auto"/>
          <w:spacing w:val="-10"/>
        </w:rPr>
        <w:t xml:space="preserve">Dabei nennen die Befragten </w:t>
      </w:r>
      <w:r w:rsidR="00A13DB2" w:rsidRPr="4C85D187">
        <w:rPr>
          <w:rStyle w:val="IntensiverVerweis"/>
          <w:b w:val="0"/>
          <w:bCs w:val="0"/>
          <w:smallCaps w:val="0"/>
          <w:color w:val="auto"/>
          <w:spacing w:val="-10"/>
        </w:rPr>
        <w:t>häufig</w:t>
      </w:r>
      <w:r w:rsidR="009803F0" w:rsidRPr="4C85D187">
        <w:rPr>
          <w:rStyle w:val="IntensiverVerweis"/>
          <w:b w:val="0"/>
          <w:bCs w:val="0"/>
          <w:smallCaps w:val="0"/>
          <w:color w:val="auto"/>
          <w:spacing w:val="-10"/>
        </w:rPr>
        <w:t xml:space="preserve"> </w:t>
      </w:r>
      <w:r w:rsidRPr="4C85D187">
        <w:rPr>
          <w:rStyle w:val="IntensiverVerweis"/>
          <w:b w:val="0"/>
          <w:bCs w:val="0"/>
          <w:smallCaps w:val="0"/>
          <w:color w:val="auto"/>
          <w:spacing w:val="-10"/>
        </w:rPr>
        <w:t>die Abhängigkeit zwischen Wirtschaft und Politik</w:t>
      </w:r>
      <w:r w:rsidR="009803F0" w:rsidRPr="4C85D187">
        <w:rPr>
          <w:rStyle w:val="IntensiverVerweis"/>
          <w:b w:val="0"/>
          <w:bCs w:val="0"/>
          <w:smallCaps w:val="0"/>
          <w:color w:val="auto"/>
          <w:spacing w:val="-10"/>
        </w:rPr>
        <w:t>, allerdings ist ihnen meistens nicht klar, wie hier ein</w:t>
      </w:r>
      <w:r w:rsidRPr="4C85D187">
        <w:rPr>
          <w:rStyle w:val="IntensiverVerweis"/>
          <w:b w:val="0"/>
          <w:bCs w:val="0"/>
          <w:smallCaps w:val="0"/>
          <w:color w:val="auto"/>
          <w:spacing w:val="-10"/>
        </w:rPr>
        <w:t xml:space="preserve"> Zusammenhang </w:t>
      </w:r>
      <w:r w:rsidR="009803F0" w:rsidRPr="4C85D187">
        <w:rPr>
          <w:rStyle w:val="IntensiverVerweis"/>
          <w:b w:val="0"/>
          <w:bCs w:val="0"/>
          <w:smallCaps w:val="0"/>
          <w:color w:val="auto"/>
          <w:spacing w:val="-10"/>
        </w:rPr>
        <w:t>bestehen kann</w:t>
      </w:r>
      <w:r w:rsidR="00F40F08" w:rsidRPr="4C85D187">
        <w:rPr>
          <w:rStyle w:val="IntensiverVerweis"/>
          <w:b w:val="0"/>
          <w:bCs w:val="0"/>
          <w:smallCaps w:val="0"/>
          <w:color w:val="auto"/>
          <w:spacing w:val="-10"/>
        </w:rPr>
        <w:t xml:space="preserve"> </w:t>
      </w:r>
      <w:r w:rsidRPr="4C85D187">
        <w:rPr>
          <w:rStyle w:val="IntensiverVerweis"/>
          <w:b w:val="0"/>
          <w:bCs w:val="0"/>
          <w:smallCaps w:val="0"/>
          <w:color w:val="auto"/>
          <w:spacing w:val="-10"/>
        </w:rPr>
        <w:t xml:space="preserve">(vgl. Szoncsitz et al. 2017: 44-45). </w:t>
      </w:r>
      <w:r w:rsidR="00F40F08" w:rsidRPr="4C85D187">
        <w:rPr>
          <w:rStyle w:val="IntensiverVerweis"/>
          <w:b w:val="0"/>
          <w:bCs w:val="0"/>
          <w:smallCaps w:val="0"/>
          <w:color w:val="auto"/>
          <w:spacing w:val="-10"/>
        </w:rPr>
        <w:t>Die Bedeutung des Staats als Wirtschaftsteilnehmer</w:t>
      </w:r>
      <w:r w:rsidR="00FC1926" w:rsidRPr="4C85D187">
        <w:rPr>
          <w:rStyle w:val="IntensiverVerweis"/>
          <w:b w:val="0"/>
          <w:bCs w:val="0"/>
          <w:smallCaps w:val="0"/>
          <w:color w:val="auto"/>
          <w:spacing w:val="-10"/>
        </w:rPr>
        <w:t>, der den Rahmen schafft, die Bedingungen gestaltet und auch selbst als Anbieter oder Nachfrager auftritt, ist vielen Jugendlichen nicht</w:t>
      </w:r>
      <w:r w:rsidR="00E914EB" w:rsidRPr="4C85D187">
        <w:rPr>
          <w:rStyle w:val="IntensiverVerweis"/>
          <w:b w:val="0"/>
          <w:bCs w:val="0"/>
          <w:smallCaps w:val="0"/>
          <w:color w:val="auto"/>
          <w:spacing w:val="-10"/>
        </w:rPr>
        <w:t xml:space="preserve"> bewusst. </w:t>
      </w:r>
      <w:r w:rsidRPr="4C85D187">
        <w:rPr>
          <w:rStyle w:val="IntensiverVerweis"/>
          <w:b w:val="0"/>
          <w:bCs w:val="0"/>
          <w:smallCaps w:val="0"/>
          <w:color w:val="auto"/>
          <w:spacing w:val="-10"/>
        </w:rPr>
        <w:t xml:space="preserve">Folglich </w:t>
      </w:r>
      <w:r w:rsidR="00E914EB" w:rsidRPr="4C85D187">
        <w:rPr>
          <w:rStyle w:val="IntensiverVerweis"/>
          <w:b w:val="0"/>
          <w:bCs w:val="0"/>
          <w:smallCaps w:val="0"/>
          <w:color w:val="auto"/>
          <w:spacing w:val="-10"/>
        </w:rPr>
        <w:t xml:space="preserve">ist es </w:t>
      </w:r>
      <w:r w:rsidRPr="4C85D187">
        <w:rPr>
          <w:rStyle w:val="IntensiverVerweis"/>
          <w:b w:val="0"/>
          <w:bCs w:val="0"/>
          <w:smallCaps w:val="0"/>
          <w:color w:val="auto"/>
          <w:spacing w:val="-10"/>
        </w:rPr>
        <w:t xml:space="preserve">zunächst </w:t>
      </w:r>
      <w:r w:rsidR="00E914EB" w:rsidRPr="4C85D187">
        <w:rPr>
          <w:rStyle w:val="IntensiverVerweis"/>
          <w:b w:val="0"/>
          <w:bCs w:val="0"/>
          <w:smallCaps w:val="0"/>
          <w:color w:val="auto"/>
          <w:spacing w:val="-10"/>
        </w:rPr>
        <w:t xml:space="preserve">wichtig, Kenntnisse über mögliche </w:t>
      </w:r>
      <w:r w:rsidRPr="4C85D187">
        <w:rPr>
          <w:rStyle w:val="IntensiverVerweis"/>
          <w:b w:val="0"/>
          <w:bCs w:val="0"/>
          <w:smallCaps w:val="0"/>
          <w:color w:val="auto"/>
          <w:spacing w:val="-10"/>
        </w:rPr>
        <w:t xml:space="preserve">Aufgaben des Staates </w:t>
      </w:r>
      <w:r w:rsidR="008462EC" w:rsidRPr="4C85D187">
        <w:rPr>
          <w:rStyle w:val="IntensiverVerweis"/>
          <w:b w:val="0"/>
          <w:bCs w:val="0"/>
          <w:smallCaps w:val="0"/>
          <w:color w:val="auto"/>
          <w:spacing w:val="-10"/>
        </w:rPr>
        <w:t>zu entwickeln</w:t>
      </w:r>
      <w:r w:rsidRPr="4C85D187">
        <w:rPr>
          <w:rStyle w:val="IntensiverVerweis"/>
          <w:b w:val="0"/>
          <w:bCs w:val="0"/>
          <w:smallCaps w:val="0"/>
          <w:color w:val="auto"/>
          <w:spacing w:val="-10"/>
        </w:rPr>
        <w:t>. Dazu zählen einerseits politische und verwaltende Aufgaben</w:t>
      </w:r>
      <w:r w:rsidR="00AB22D8" w:rsidRPr="4C85D187">
        <w:rPr>
          <w:rStyle w:val="IntensiverVerweis"/>
          <w:b w:val="0"/>
          <w:bCs w:val="0"/>
          <w:smallCaps w:val="0"/>
          <w:color w:val="auto"/>
          <w:spacing w:val="-10"/>
        </w:rPr>
        <w:t>.</w:t>
      </w:r>
      <w:r w:rsidRPr="4C85D187">
        <w:rPr>
          <w:rStyle w:val="IntensiverVerweis"/>
          <w:b w:val="0"/>
          <w:bCs w:val="0"/>
          <w:smallCaps w:val="0"/>
          <w:color w:val="auto"/>
          <w:spacing w:val="-10"/>
        </w:rPr>
        <w:t xml:space="preserve"> </w:t>
      </w:r>
      <w:r w:rsidR="00AB22D8" w:rsidRPr="4C85D187">
        <w:rPr>
          <w:rStyle w:val="IntensiverVerweis"/>
          <w:b w:val="0"/>
          <w:bCs w:val="0"/>
          <w:smallCaps w:val="0"/>
          <w:color w:val="auto"/>
          <w:spacing w:val="-10"/>
        </w:rPr>
        <w:t xml:space="preserve">Mit Hilfe </w:t>
      </w:r>
      <w:r w:rsidR="008138B4" w:rsidRPr="4C85D187">
        <w:rPr>
          <w:rStyle w:val="IntensiverVerweis"/>
          <w:b w:val="0"/>
          <w:bCs w:val="0"/>
          <w:smallCaps w:val="0"/>
          <w:color w:val="auto"/>
          <w:spacing w:val="-10"/>
        </w:rPr>
        <w:t>unterschiedlicher</w:t>
      </w:r>
      <w:r w:rsidR="00AB22D8" w:rsidRPr="4C85D187">
        <w:rPr>
          <w:rStyle w:val="IntensiverVerweis"/>
          <w:b w:val="0"/>
          <w:bCs w:val="0"/>
          <w:smallCaps w:val="0"/>
          <w:color w:val="auto"/>
          <w:spacing w:val="-10"/>
        </w:rPr>
        <w:t xml:space="preserve"> Institutionen erfüllt der Staat </w:t>
      </w:r>
      <w:r w:rsidR="008138B4" w:rsidRPr="4C85D187">
        <w:rPr>
          <w:rStyle w:val="IntensiverVerweis"/>
          <w:b w:val="0"/>
          <w:bCs w:val="0"/>
          <w:smallCaps w:val="0"/>
          <w:color w:val="auto"/>
          <w:spacing w:val="-10"/>
        </w:rPr>
        <w:t>zentrale Aufgaben</w:t>
      </w:r>
      <w:r w:rsidR="00AB22D8" w:rsidRPr="4C85D187">
        <w:rPr>
          <w:rStyle w:val="IntensiverVerweis"/>
          <w:b w:val="0"/>
          <w:bCs w:val="0"/>
          <w:smallCaps w:val="0"/>
          <w:color w:val="auto"/>
          <w:spacing w:val="-10"/>
        </w:rPr>
        <w:t xml:space="preserve"> und schafft so die Rahmenbedingungen für </w:t>
      </w:r>
      <w:r w:rsidR="008138B4" w:rsidRPr="4C85D187">
        <w:rPr>
          <w:rStyle w:val="IntensiverVerweis"/>
          <w:b w:val="0"/>
          <w:bCs w:val="0"/>
          <w:smallCaps w:val="0"/>
          <w:color w:val="auto"/>
          <w:spacing w:val="-10"/>
        </w:rPr>
        <w:t xml:space="preserve">eine </w:t>
      </w:r>
      <w:r w:rsidR="00026F51" w:rsidRPr="4C85D187">
        <w:rPr>
          <w:rStyle w:val="IntensiverVerweis"/>
          <w:b w:val="0"/>
          <w:bCs w:val="0"/>
          <w:smallCaps w:val="0"/>
          <w:color w:val="auto"/>
          <w:spacing w:val="-10"/>
        </w:rPr>
        <w:t>funktionierende</w:t>
      </w:r>
      <w:r w:rsidR="00AB22D8" w:rsidRPr="4C85D187">
        <w:rPr>
          <w:rStyle w:val="IntensiverVerweis"/>
          <w:b w:val="0"/>
          <w:bCs w:val="0"/>
          <w:smallCaps w:val="0"/>
          <w:color w:val="auto"/>
          <w:spacing w:val="-10"/>
        </w:rPr>
        <w:t xml:space="preserve"> Wirtschaft. Zudem hat die Wirtschaftsordnung einen Einfluss auf das Wirtschaftsgeschehen und </w:t>
      </w:r>
      <w:r w:rsidR="008462EC" w:rsidRPr="4C85D187">
        <w:rPr>
          <w:rStyle w:val="IntensiverVerweis"/>
          <w:b w:val="0"/>
          <w:bCs w:val="0"/>
          <w:smallCaps w:val="0"/>
          <w:color w:val="auto"/>
          <w:spacing w:val="-10"/>
        </w:rPr>
        <w:t xml:space="preserve">in welchem Ausmaß </w:t>
      </w:r>
      <w:r w:rsidR="00AB22D8" w:rsidRPr="4C85D187">
        <w:rPr>
          <w:rStyle w:val="IntensiverVerweis"/>
          <w:b w:val="0"/>
          <w:bCs w:val="0"/>
          <w:smallCaps w:val="0"/>
          <w:color w:val="auto"/>
          <w:spacing w:val="-10"/>
        </w:rPr>
        <w:t xml:space="preserve">der Staat in die Wirtschaft eingreifen kann. Österreich </w:t>
      </w:r>
      <w:r w:rsidR="008462EC" w:rsidRPr="4C85D187">
        <w:rPr>
          <w:rStyle w:val="IntensiverVerweis"/>
          <w:b w:val="0"/>
          <w:bCs w:val="0"/>
          <w:smallCaps w:val="0"/>
          <w:color w:val="auto"/>
          <w:spacing w:val="-10"/>
        </w:rPr>
        <w:t>hat wesentliche Merkmale einer</w:t>
      </w:r>
      <w:r w:rsidR="00AB22D8" w:rsidRPr="4C85D187">
        <w:rPr>
          <w:rStyle w:val="IntensiverVerweis"/>
          <w:b w:val="0"/>
          <w:bCs w:val="0"/>
          <w:smallCaps w:val="0"/>
          <w:color w:val="auto"/>
          <w:spacing w:val="-10"/>
        </w:rPr>
        <w:t xml:space="preserve"> ökosoziale</w:t>
      </w:r>
      <w:r w:rsidR="008462EC" w:rsidRPr="4C85D187">
        <w:rPr>
          <w:rStyle w:val="IntensiverVerweis"/>
          <w:b w:val="0"/>
          <w:bCs w:val="0"/>
          <w:smallCaps w:val="0"/>
          <w:color w:val="auto"/>
          <w:spacing w:val="-10"/>
        </w:rPr>
        <w:t>n</w:t>
      </w:r>
      <w:r w:rsidR="00AB22D8" w:rsidRPr="4C85D187">
        <w:rPr>
          <w:rStyle w:val="IntensiverVerweis"/>
          <w:b w:val="0"/>
          <w:bCs w:val="0"/>
          <w:smallCaps w:val="0"/>
          <w:color w:val="auto"/>
          <w:spacing w:val="-10"/>
        </w:rPr>
        <w:t xml:space="preserve"> Marktwirtschaft</w:t>
      </w:r>
      <w:r w:rsidR="008138B4" w:rsidRPr="4C85D187">
        <w:rPr>
          <w:rStyle w:val="IntensiverVerweis"/>
          <w:b w:val="0"/>
          <w:bCs w:val="0"/>
          <w:smallCaps w:val="0"/>
          <w:color w:val="auto"/>
          <w:spacing w:val="-10"/>
        </w:rPr>
        <w:t xml:space="preserve">, </w:t>
      </w:r>
      <w:r w:rsidR="008462EC" w:rsidRPr="4C85D187">
        <w:rPr>
          <w:rStyle w:val="IntensiverVerweis"/>
          <w:b w:val="0"/>
          <w:bCs w:val="0"/>
          <w:smallCaps w:val="0"/>
          <w:color w:val="auto"/>
          <w:spacing w:val="-10"/>
        </w:rPr>
        <w:t>realisiert</w:t>
      </w:r>
      <w:r w:rsidR="00AB22D8" w:rsidRPr="4C85D187">
        <w:rPr>
          <w:rStyle w:val="IntensiverVerweis"/>
          <w:b w:val="0"/>
          <w:bCs w:val="0"/>
          <w:smallCaps w:val="0"/>
          <w:color w:val="auto"/>
          <w:spacing w:val="-10"/>
        </w:rPr>
        <w:t xml:space="preserve">, </w:t>
      </w:r>
      <w:r w:rsidR="008462EC" w:rsidRPr="4C85D187">
        <w:rPr>
          <w:rStyle w:val="IntensiverVerweis"/>
          <w:b w:val="0"/>
          <w:bCs w:val="0"/>
          <w:smallCaps w:val="0"/>
          <w:color w:val="auto"/>
          <w:spacing w:val="-10"/>
        </w:rPr>
        <w:t xml:space="preserve">d.h. </w:t>
      </w:r>
      <w:r w:rsidR="00AB22D8" w:rsidRPr="4C85D187">
        <w:rPr>
          <w:rStyle w:val="IntensiverVerweis"/>
          <w:b w:val="0"/>
          <w:bCs w:val="0"/>
          <w:smallCaps w:val="0"/>
          <w:color w:val="auto"/>
          <w:spacing w:val="-10"/>
        </w:rPr>
        <w:t xml:space="preserve">der Staat darf </w:t>
      </w:r>
      <w:r w:rsidR="00BA4CD4">
        <w:rPr>
          <w:rStyle w:val="IntensiverVerweis"/>
          <w:b w:val="0"/>
          <w:bCs w:val="0"/>
          <w:smallCaps w:val="0"/>
          <w:color w:val="auto"/>
          <w:spacing w:val="-10"/>
        </w:rPr>
        <w:t>aktiv werden</w:t>
      </w:r>
      <w:r w:rsidR="00AB22D8" w:rsidRPr="4C85D187">
        <w:rPr>
          <w:rStyle w:val="IntensiverVerweis"/>
          <w:b w:val="0"/>
          <w:bCs w:val="0"/>
          <w:smallCaps w:val="0"/>
          <w:color w:val="auto"/>
          <w:spacing w:val="-10"/>
        </w:rPr>
        <w:t xml:space="preserve">, um </w:t>
      </w:r>
      <w:r w:rsidR="00592B3E" w:rsidRPr="4C85D187">
        <w:rPr>
          <w:rStyle w:val="IntensiverVerweis"/>
          <w:b w:val="0"/>
          <w:bCs w:val="0"/>
          <w:smallCaps w:val="0"/>
          <w:color w:val="auto"/>
          <w:spacing w:val="-10"/>
        </w:rPr>
        <w:t xml:space="preserve">einen </w:t>
      </w:r>
      <w:r w:rsidR="00AB22D8" w:rsidRPr="4C85D187">
        <w:rPr>
          <w:rStyle w:val="IntensiverVerweis"/>
          <w:b w:val="0"/>
          <w:bCs w:val="0"/>
          <w:smallCaps w:val="0"/>
          <w:color w:val="auto"/>
          <w:spacing w:val="-10"/>
        </w:rPr>
        <w:t>soziale</w:t>
      </w:r>
      <w:r w:rsidR="00592B3E" w:rsidRPr="4C85D187">
        <w:rPr>
          <w:rStyle w:val="IntensiverVerweis"/>
          <w:b w:val="0"/>
          <w:bCs w:val="0"/>
          <w:smallCaps w:val="0"/>
          <w:color w:val="auto"/>
          <w:spacing w:val="-10"/>
        </w:rPr>
        <w:t>n</w:t>
      </w:r>
      <w:r w:rsidR="00AB22D8" w:rsidRPr="4C85D187">
        <w:rPr>
          <w:rStyle w:val="IntensiverVerweis"/>
          <w:b w:val="0"/>
          <w:bCs w:val="0"/>
          <w:smallCaps w:val="0"/>
          <w:color w:val="auto"/>
          <w:spacing w:val="-10"/>
        </w:rPr>
        <w:t xml:space="preserve"> </w:t>
      </w:r>
      <w:r w:rsidR="00592B3E" w:rsidRPr="4C85D187">
        <w:rPr>
          <w:rStyle w:val="IntensiverVerweis"/>
          <w:b w:val="0"/>
          <w:bCs w:val="0"/>
          <w:smallCaps w:val="0"/>
          <w:color w:val="auto"/>
          <w:spacing w:val="-10"/>
        </w:rPr>
        <w:t xml:space="preserve">Ausgleich zu schaffen, benachteilige Personen zu unterstützen und </w:t>
      </w:r>
      <w:r w:rsidR="00AB22D8" w:rsidRPr="4C85D187">
        <w:rPr>
          <w:rStyle w:val="IntensiverVerweis"/>
          <w:b w:val="0"/>
          <w:bCs w:val="0"/>
          <w:smallCaps w:val="0"/>
          <w:color w:val="auto"/>
          <w:spacing w:val="-10"/>
        </w:rPr>
        <w:t>den Umweltschutz zu fördern</w:t>
      </w:r>
      <w:r w:rsidR="008544F6" w:rsidRPr="4C85D187">
        <w:rPr>
          <w:rStyle w:val="IntensiverVerweis"/>
          <w:b w:val="0"/>
          <w:bCs w:val="0"/>
          <w:smallCaps w:val="0"/>
          <w:color w:val="auto"/>
          <w:spacing w:val="-10"/>
        </w:rPr>
        <w:t xml:space="preserve"> (vgl. </w:t>
      </w:r>
      <w:r w:rsidR="008310A6" w:rsidRPr="4C85D187">
        <w:rPr>
          <w:rStyle w:val="IntensiverVerweis"/>
          <w:b w:val="0"/>
          <w:bCs w:val="0"/>
          <w:smallCaps w:val="0"/>
          <w:color w:val="auto"/>
          <w:spacing w:val="-10"/>
        </w:rPr>
        <w:t xml:space="preserve">Ökosoziales Forum </w:t>
      </w:r>
      <w:r w:rsidR="008544F6" w:rsidRPr="4C85D187">
        <w:rPr>
          <w:rStyle w:val="IntensiverVerweis"/>
          <w:b w:val="0"/>
          <w:bCs w:val="0"/>
          <w:smallCaps w:val="0"/>
          <w:color w:val="auto"/>
          <w:spacing w:val="-10"/>
        </w:rPr>
        <w:t>o.J.: online)</w:t>
      </w:r>
      <w:r w:rsidR="00AB22D8" w:rsidRPr="4C85D187">
        <w:rPr>
          <w:rStyle w:val="IntensiverVerweis"/>
          <w:b w:val="0"/>
          <w:bCs w:val="0"/>
          <w:smallCaps w:val="0"/>
          <w:color w:val="auto"/>
          <w:spacing w:val="-10"/>
        </w:rPr>
        <w:t>. Angebot und Nachfrage regulier</w:t>
      </w:r>
      <w:r w:rsidR="00EE5D43" w:rsidRPr="4C85D187">
        <w:rPr>
          <w:rStyle w:val="IntensiverVerweis"/>
          <w:b w:val="0"/>
          <w:bCs w:val="0"/>
          <w:smallCaps w:val="0"/>
          <w:color w:val="auto"/>
          <w:spacing w:val="-10"/>
        </w:rPr>
        <w:t>en</w:t>
      </w:r>
      <w:r w:rsidR="00AB22D8" w:rsidRPr="4C85D187">
        <w:rPr>
          <w:rStyle w:val="IntensiverVerweis"/>
          <w:b w:val="0"/>
          <w:bCs w:val="0"/>
          <w:smallCaps w:val="0"/>
          <w:color w:val="auto"/>
          <w:spacing w:val="-10"/>
        </w:rPr>
        <w:t xml:space="preserve"> sich allerdings dennoch </w:t>
      </w:r>
      <w:r w:rsidR="00EE5D43" w:rsidRPr="4C85D187">
        <w:rPr>
          <w:rStyle w:val="IntensiverVerweis"/>
          <w:b w:val="0"/>
          <w:bCs w:val="0"/>
          <w:smallCaps w:val="0"/>
          <w:color w:val="auto"/>
          <w:spacing w:val="-10"/>
        </w:rPr>
        <w:t xml:space="preserve">weitgehend </w:t>
      </w:r>
      <w:r w:rsidR="00AB22D8" w:rsidRPr="4C85D187">
        <w:rPr>
          <w:rStyle w:val="IntensiverVerweis"/>
          <w:b w:val="0"/>
          <w:bCs w:val="0"/>
          <w:smallCaps w:val="0"/>
          <w:color w:val="auto"/>
          <w:spacing w:val="-10"/>
        </w:rPr>
        <w:t>selbstständig durch Marktmechanism</w:t>
      </w:r>
      <w:r w:rsidR="00EE5D43" w:rsidRPr="4C85D187">
        <w:rPr>
          <w:rStyle w:val="IntensiverVerweis"/>
          <w:b w:val="0"/>
          <w:bCs w:val="0"/>
          <w:smallCaps w:val="0"/>
          <w:color w:val="auto"/>
          <w:spacing w:val="-10"/>
        </w:rPr>
        <w:t>en</w:t>
      </w:r>
      <w:r w:rsidR="00AB22D8" w:rsidRPr="4C85D187">
        <w:rPr>
          <w:rStyle w:val="IntensiverVerweis"/>
          <w:b w:val="0"/>
          <w:bCs w:val="0"/>
          <w:smallCaps w:val="0"/>
          <w:color w:val="auto"/>
          <w:spacing w:val="-10"/>
        </w:rPr>
        <w:t xml:space="preserve">, weshalb ein Verständnis über die Preisbildung auf dem Markt notwendig ist, um </w:t>
      </w:r>
      <w:r w:rsidR="0051589B" w:rsidRPr="4C85D187">
        <w:rPr>
          <w:rStyle w:val="IntensiverVerweis"/>
          <w:b w:val="0"/>
          <w:bCs w:val="0"/>
          <w:smallCaps w:val="0"/>
          <w:color w:val="auto"/>
          <w:spacing w:val="-10"/>
        </w:rPr>
        <w:t>viele Entwicklungen in der</w:t>
      </w:r>
      <w:r w:rsidR="00AB22D8" w:rsidRPr="4C85D187">
        <w:rPr>
          <w:rStyle w:val="IntensiverVerweis"/>
          <w:b w:val="0"/>
          <w:bCs w:val="0"/>
          <w:smallCaps w:val="0"/>
          <w:color w:val="auto"/>
          <w:spacing w:val="-10"/>
        </w:rPr>
        <w:t xml:space="preserve"> Wirtschaft zu verstehen</w:t>
      </w:r>
      <w:r w:rsidR="008544F6" w:rsidRPr="4C85D187">
        <w:rPr>
          <w:rStyle w:val="IntensiverVerweis"/>
          <w:b w:val="0"/>
          <w:bCs w:val="0"/>
          <w:smallCaps w:val="0"/>
          <w:color w:val="auto"/>
          <w:spacing w:val="-10"/>
        </w:rPr>
        <w:t xml:space="preserve"> (vgl. Drewello 2018: 52-63)</w:t>
      </w:r>
      <w:r w:rsidR="00AB22D8" w:rsidRPr="4C85D187">
        <w:rPr>
          <w:rStyle w:val="IntensiverVerweis"/>
          <w:b w:val="0"/>
          <w:bCs w:val="0"/>
          <w:smallCaps w:val="0"/>
          <w:color w:val="auto"/>
          <w:spacing w:val="-10"/>
        </w:rPr>
        <w:t xml:space="preserve">. </w:t>
      </w:r>
    </w:p>
    <w:p w14:paraId="4CF23BF9" w14:textId="6FEEE8BC" w:rsidR="00AB22D8" w:rsidRDefault="00AB22D8" w:rsidP="4C85D187">
      <w:pPr>
        <w:spacing w:line="360" w:lineRule="auto"/>
        <w:rPr>
          <w:rStyle w:val="IntensiverVerweis"/>
          <w:b w:val="0"/>
          <w:bCs w:val="0"/>
          <w:smallCaps w:val="0"/>
          <w:color w:val="auto"/>
          <w:spacing w:val="-10"/>
        </w:rPr>
      </w:pPr>
      <w:r w:rsidRPr="4C85D187">
        <w:rPr>
          <w:rStyle w:val="IntensiverVerweis"/>
          <w:b w:val="0"/>
          <w:bCs w:val="0"/>
          <w:smallCaps w:val="0"/>
          <w:color w:val="auto"/>
          <w:spacing w:val="-10"/>
        </w:rPr>
        <w:t xml:space="preserve">Insgesamt </w:t>
      </w:r>
      <w:r w:rsidR="00AD4E33">
        <w:rPr>
          <w:rStyle w:val="IntensiverVerweis"/>
          <w:b w:val="0"/>
          <w:bCs w:val="0"/>
          <w:smallCaps w:val="0"/>
          <w:color w:val="auto"/>
          <w:spacing w:val="-10"/>
        </w:rPr>
        <w:t>wird der Staat auch aktiv</w:t>
      </w:r>
      <w:r w:rsidRPr="4C85D187">
        <w:rPr>
          <w:rStyle w:val="IntensiverVerweis"/>
          <w:b w:val="0"/>
          <w:bCs w:val="0"/>
          <w:smallCaps w:val="0"/>
          <w:color w:val="auto"/>
          <w:spacing w:val="-10"/>
        </w:rPr>
        <w:t>, wenn der Marktmechanismus versagt (Marktversagen)</w:t>
      </w:r>
      <w:r w:rsidR="00AD4E33">
        <w:rPr>
          <w:rStyle w:val="IntensiverVerweis"/>
          <w:b w:val="0"/>
          <w:bCs w:val="0"/>
          <w:smallCaps w:val="0"/>
          <w:color w:val="auto"/>
          <w:spacing w:val="-10"/>
        </w:rPr>
        <w:t xml:space="preserve"> bzw. wenn Aufgaben besonders wichtig für eine Gesellschaft sind</w:t>
      </w:r>
      <w:r w:rsidRPr="4C85D187">
        <w:rPr>
          <w:rStyle w:val="IntensiverVerweis"/>
          <w:b w:val="0"/>
          <w:bCs w:val="0"/>
          <w:smallCaps w:val="0"/>
          <w:color w:val="auto"/>
          <w:spacing w:val="-10"/>
        </w:rPr>
        <w:t xml:space="preserve">. Hierfür gibt es einige Beispiele wie die Finanzierung öffentlicher Güter, Asymmetrien in Bezug auf Informationen über den Markt, ungleicher Wettbewerb durch Monopole oder Preisabsprachen oder negative Folgen durch externe Einflüsse (vgl. </w:t>
      </w:r>
      <w:r w:rsidR="00475D4E" w:rsidRPr="4C85D187">
        <w:rPr>
          <w:rStyle w:val="IntensiverVerweis"/>
          <w:b w:val="0"/>
          <w:bCs w:val="0"/>
          <w:smallCaps w:val="0"/>
          <w:color w:val="auto"/>
          <w:spacing w:val="-10"/>
        </w:rPr>
        <w:t xml:space="preserve">Schubert / Klein 2020: o.S.). </w:t>
      </w:r>
    </w:p>
    <w:p w14:paraId="3D2949BE" w14:textId="45212FC4" w:rsidR="00AB22D8" w:rsidRPr="00E24985" w:rsidRDefault="0031470C" w:rsidP="00E24985">
      <w:pPr>
        <w:spacing w:after="0"/>
        <w:rPr>
          <w:rStyle w:val="IntensiverVerweis"/>
          <w:smallCaps w:val="0"/>
          <w:color w:val="auto"/>
          <w:spacing w:val="-10"/>
          <w:sz w:val="18"/>
          <w:szCs w:val="20"/>
        </w:rPr>
      </w:pPr>
      <w:r w:rsidRPr="00E24985">
        <w:rPr>
          <w:rStyle w:val="IntensiverVerweis"/>
          <w:smallCaps w:val="0"/>
          <w:color w:val="auto"/>
          <w:spacing w:val="-10"/>
          <w:sz w:val="18"/>
          <w:szCs w:val="20"/>
        </w:rPr>
        <w:t>Quellen</w:t>
      </w:r>
    </w:p>
    <w:p w14:paraId="5CF39764" w14:textId="7CD0FF31" w:rsidR="008544F6" w:rsidRPr="00E24985" w:rsidRDefault="008544F6" w:rsidP="00E24985">
      <w:pPr>
        <w:spacing w:after="0"/>
        <w:ind w:left="567" w:hanging="567"/>
        <w:jc w:val="left"/>
        <w:rPr>
          <w:rFonts w:eastAsia="Times New Roman" w:cstheme="majorHAnsi"/>
          <w:i/>
          <w:iCs/>
          <w:sz w:val="18"/>
          <w:szCs w:val="20"/>
          <w:lang w:eastAsia="de-AT"/>
        </w:rPr>
      </w:pPr>
      <w:r w:rsidRPr="00E24985">
        <w:rPr>
          <w:rFonts w:eastAsia="Times New Roman" w:cstheme="majorHAnsi"/>
          <w:i/>
          <w:iCs/>
          <w:sz w:val="18"/>
          <w:szCs w:val="20"/>
          <w:lang w:eastAsia="de-AT"/>
        </w:rPr>
        <w:t>Drewello, Hansjörg (2018): Nachfrage, Angebot und Marktgleichgewicht. In: Drewello, Hansjörg / Kupferschmidt, Frank / Sievering, Oliver (Hrsg): Markt und Staat – Eine anwendungsorientierte Einführung in die allgemeine Volkswirtschaftslehre, Wiesbaden</w:t>
      </w:r>
      <w:r w:rsidR="008310A6" w:rsidRPr="00E24985">
        <w:rPr>
          <w:rFonts w:eastAsia="Times New Roman" w:cstheme="majorHAnsi"/>
          <w:i/>
          <w:iCs/>
          <w:sz w:val="18"/>
          <w:szCs w:val="20"/>
          <w:lang w:eastAsia="de-AT"/>
        </w:rPr>
        <w:t>: Springer Fachmedien GmbH</w:t>
      </w:r>
    </w:p>
    <w:p w14:paraId="0010DC98" w14:textId="77777777" w:rsidR="008310A6" w:rsidRPr="00E24985" w:rsidRDefault="008310A6" w:rsidP="00E24985">
      <w:pPr>
        <w:spacing w:after="0"/>
        <w:ind w:left="567" w:hanging="567"/>
        <w:jc w:val="left"/>
        <w:rPr>
          <w:i/>
          <w:iCs/>
          <w:sz w:val="18"/>
          <w:szCs w:val="20"/>
        </w:rPr>
      </w:pPr>
      <w:r w:rsidRPr="00E24985">
        <w:rPr>
          <w:i/>
          <w:iCs/>
          <w:sz w:val="18"/>
          <w:szCs w:val="20"/>
        </w:rPr>
        <w:t xml:space="preserve">Ökosoziales Forum (o.J.): Ökosoziale Marktwirtschaft in Österreich und Europa, online: </w:t>
      </w:r>
      <w:hyperlink r:id="rId11" w:history="1">
        <w:r w:rsidRPr="00E24985">
          <w:rPr>
            <w:rStyle w:val="Hyperlink"/>
            <w:i/>
            <w:iCs/>
            <w:sz w:val="18"/>
            <w:szCs w:val="20"/>
          </w:rPr>
          <w:t>https://www.oesfo.at/</w:t>
        </w:r>
      </w:hyperlink>
      <w:r w:rsidRPr="00E24985">
        <w:rPr>
          <w:i/>
          <w:iCs/>
          <w:sz w:val="18"/>
          <w:szCs w:val="20"/>
        </w:rPr>
        <w:t xml:space="preserve"> (Zugriff: 25.03.2024)</w:t>
      </w:r>
    </w:p>
    <w:p w14:paraId="6A77F0BC" w14:textId="77777777" w:rsidR="008310A6" w:rsidRPr="00E24985" w:rsidRDefault="008310A6" w:rsidP="00E24985">
      <w:pPr>
        <w:spacing w:after="0"/>
        <w:ind w:left="567" w:hanging="567"/>
        <w:jc w:val="left"/>
        <w:rPr>
          <w:rStyle w:val="IntensiverVerweis"/>
          <w:b w:val="0"/>
          <w:bCs w:val="0"/>
          <w:i/>
          <w:iCs/>
          <w:smallCaps w:val="0"/>
          <w:color w:val="auto"/>
          <w:spacing w:val="0"/>
          <w:sz w:val="18"/>
          <w:szCs w:val="20"/>
        </w:rPr>
      </w:pPr>
      <w:r w:rsidRPr="00E24985">
        <w:rPr>
          <w:i/>
          <w:iCs/>
          <w:sz w:val="18"/>
          <w:szCs w:val="20"/>
        </w:rPr>
        <w:t>Schubert, Klaus / Martina Klein: Das Politiklexikon. 7. Aktualisierte Auflage, Bonn: Dietz 2020., bezogen unter: https://www.bpb.de/kurz-knapp/lexika/politiklexikon/296427/marktversagen/</w:t>
      </w:r>
      <w:r w:rsidRPr="00E24985">
        <w:rPr>
          <w:rStyle w:val="IntensiverVerweis"/>
          <w:b w:val="0"/>
          <w:bCs w:val="0"/>
          <w:i/>
          <w:iCs/>
          <w:smallCaps w:val="0"/>
          <w:color w:val="auto"/>
          <w:spacing w:val="0"/>
          <w:sz w:val="18"/>
          <w:szCs w:val="20"/>
        </w:rPr>
        <w:t xml:space="preserve"> (Zugriff: 25.03.2024)</w:t>
      </w:r>
    </w:p>
    <w:p w14:paraId="085C1C96" w14:textId="79C089EB" w:rsidR="00AB22D8" w:rsidRPr="00E24985" w:rsidRDefault="00AB22D8" w:rsidP="00E24985">
      <w:pPr>
        <w:spacing w:after="0"/>
        <w:ind w:left="567" w:hanging="567"/>
        <w:jc w:val="left"/>
        <w:rPr>
          <w:rStyle w:val="IntensiverVerweis"/>
          <w:b w:val="0"/>
          <w:bCs w:val="0"/>
          <w:i/>
          <w:iCs/>
          <w:smallCaps w:val="0"/>
          <w:color w:val="auto"/>
          <w:spacing w:val="-10"/>
          <w:sz w:val="18"/>
          <w:szCs w:val="20"/>
        </w:rPr>
      </w:pPr>
      <w:r w:rsidRPr="00E24985">
        <w:rPr>
          <w:rFonts w:eastAsia="Times New Roman" w:cstheme="majorHAnsi"/>
          <w:i/>
          <w:iCs/>
          <w:sz w:val="18"/>
          <w:szCs w:val="20"/>
          <w:lang w:eastAsia="de-AT"/>
        </w:rPr>
        <w:t xml:space="preserve">Szoncsitz, Julia / Günther, Anja / Greimel-Fuhrmann, Bettina / Bank, Volker (2017): Sind wir Naina? Vorstellungen, Wahrnehmungen und Erwartungen von Schülerinnen und Schülern der gymnasialen Oberstufe zur ökonomischen Bildung. In: Zeitschrift für ökonomische Bildung, 2017/6/29-61, bezogen unter: </w:t>
      </w:r>
      <w:hyperlink r:id="rId12" w:history="1">
        <w:r w:rsidRPr="00E24985">
          <w:rPr>
            <w:rStyle w:val="Hyperlink"/>
            <w:rFonts w:eastAsia="Times New Roman" w:cstheme="majorHAnsi"/>
            <w:i/>
            <w:iCs/>
            <w:sz w:val="18"/>
            <w:szCs w:val="20"/>
            <w:lang w:eastAsia="de-AT"/>
          </w:rPr>
          <w:t>https://www.zfoeb.de/2017_6/2017-6_29-61_Szoncsitz_Guenther_GreimelFuhrmann_Bank.pdf</w:t>
        </w:r>
      </w:hyperlink>
      <w:r w:rsidRPr="00E24985">
        <w:rPr>
          <w:rStyle w:val="Hyperlink"/>
          <w:rFonts w:eastAsia="Times New Roman" w:cstheme="majorHAnsi"/>
          <w:i/>
          <w:iCs/>
          <w:sz w:val="18"/>
          <w:szCs w:val="20"/>
          <w:lang w:eastAsia="de-AT"/>
        </w:rPr>
        <w:t xml:space="preserve"> </w:t>
      </w:r>
      <w:r w:rsidRPr="00E24985">
        <w:rPr>
          <w:i/>
          <w:iCs/>
          <w:sz w:val="18"/>
          <w:szCs w:val="20"/>
        </w:rPr>
        <w:t>(Zugriff: 25.03.2024)</w:t>
      </w:r>
    </w:p>
    <w:p w14:paraId="7DCF1939" w14:textId="3FAD8D41" w:rsidR="008544F6" w:rsidRPr="00E24985" w:rsidRDefault="008544F6" w:rsidP="00E24985">
      <w:pPr>
        <w:spacing w:after="0"/>
        <w:ind w:left="567" w:hanging="567"/>
        <w:jc w:val="left"/>
        <w:rPr>
          <w:i/>
          <w:iCs/>
          <w:sz w:val="18"/>
          <w:szCs w:val="20"/>
        </w:rPr>
      </w:pPr>
      <w:r w:rsidRPr="00E24985">
        <w:rPr>
          <w:i/>
          <w:iCs/>
          <w:sz w:val="18"/>
          <w:szCs w:val="20"/>
        </w:rPr>
        <w:t xml:space="preserve">Zivildienstagentur (o.J.): 17. Aufteilung der Staatsaufgaben in Österreich, online: </w:t>
      </w:r>
      <w:hyperlink r:id="rId13" w:history="1">
        <w:r w:rsidRPr="00E24985">
          <w:rPr>
            <w:rStyle w:val="Hyperlink"/>
            <w:i/>
            <w:iCs/>
            <w:sz w:val="18"/>
            <w:szCs w:val="20"/>
          </w:rPr>
          <w:t>https://www.zivildienst.gv.at/zivildiener/e-learning-zivildiener/e-learning-17-aufteilung-der-staatsaufgaben.html</w:t>
        </w:r>
      </w:hyperlink>
      <w:r w:rsidRPr="00E24985">
        <w:rPr>
          <w:i/>
          <w:iCs/>
          <w:sz w:val="18"/>
          <w:szCs w:val="20"/>
        </w:rPr>
        <w:t xml:space="preserve"> (Zugriff: 25.03.2024)</w:t>
      </w:r>
    </w:p>
    <w:p w14:paraId="0593E10F" w14:textId="447B802B" w:rsidR="00BD11CD" w:rsidRDefault="00BD11CD" w:rsidP="009C4E6D">
      <w:pPr>
        <w:spacing w:line="360" w:lineRule="auto"/>
        <w:jc w:val="left"/>
        <w:rPr>
          <w:rStyle w:val="IntensiverVerweis"/>
          <w:b w:val="0"/>
          <w:bCs w:val="0"/>
          <w:smallCaps w:val="0"/>
          <w:spacing w:val="-10"/>
        </w:rPr>
      </w:pPr>
      <w:r>
        <w:rPr>
          <w:rStyle w:val="IntensiverVerweis"/>
          <w:b w:val="0"/>
          <w:bCs w:val="0"/>
          <w:smallCaps w:val="0"/>
          <w:spacing w:val="-10"/>
        </w:rPr>
        <w:br w:type="page"/>
      </w:r>
    </w:p>
    <w:p w14:paraId="1B395C02" w14:textId="4DAE89F0" w:rsidR="00A84286" w:rsidRDefault="00BD11CD" w:rsidP="009C4E6D">
      <w:pPr>
        <w:pStyle w:val="berschrift1"/>
        <w:rPr>
          <w:rStyle w:val="IntensiverVerweis"/>
          <w:b/>
          <w:bCs w:val="0"/>
          <w:smallCaps w:val="0"/>
          <w:spacing w:val="-10"/>
        </w:rPr>
      </w:pPr>
      <w:bookmarkStart w:id="4" w:name="_Toc172711882"/>
      <w:r w:rsidRPr="00B82514">
        <w:rPr>
          <w:rStyle w:val="IntensiverVerweis"/>
          <w:b/>
          <w:bCs w:val="0"/>
          <w:smallCaps w:val="0"/>
          <w:spacing w:val="-10"/>
        </w:rPr>
        <w:t>Unterrichtsszenario &amp; Material</w:t>
      </w:r>
      <w:bookmarkEnd w:id="4"/>
    </w:p>
    <w:tbl>
      <w:tblPr>
        <w:tblStyle w:val="Gitternetztabelle4Akzent2"/>
        <w:tblW w:w="0" w:type="auto"/>
        <w:tblLook w:val="04A0" w:firstRow="1" w:lastRow="0" w:firstColumn="1" w:lastColumn="0" w:noHBand="0" w:noVBand="1"/>
      </w:tblPr>
      <w:tblGrid>
        <w:gridCol w:w="840"/>
        <w:gridCol w:w="1732"/>
        <w:gridCol w:w="2563"/>
        <w:gridCol w:w="1218"/>
        <w:gridCol w:w="2703"/>
      </w:tblGrid>
      <w:tr w:rsidR="00A84286" w14:paraId="0DC4ED3D" w14:textId="67782389" w:rsidTr="60FD23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40FB7D4B" w:rsidR="00A84286" w:rsidRDefault="00A84286" w:rsidP="009C4E6D">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D3425E">
              <w:rPr>
                <w:rStyle w:val="IntensiverVerweis"/>
                <w:b/>
                <w:bCs/>
                <w:smallCaps w:val="0"/>
                <w:spacing w:val="-10"/>
              </w:rPr>
              <w:t xml:space="preserve">Staat und Märkte </w:t>
            </w:r>
          </w:p>
        </w:tc>
      </w:tr>
      <w:tr w:rsidR="00F97B79" w14:paraId="28A2E2EA" w14:textId="7CBA0672" w:rsidTr="60FD2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516E9638" w14:textId="1B8D886B" w:rsidR="00A84286" w:rsidRPr="00775F41" w:rsidRDefault="00A84286" w:rsidP="009C4E6D">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732" w:type="dxa"/>
          </w:tcPr>
          <w:p w14:paraId="49233BA5" w14:textId="5D20E444" w:rsidR="00A84286" w:rsidRPr="00775F41" w:rsidRDefault="00A8428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563" w:type="dxa"/>
          </w:tcPr>
          <w:p w14:paraId="56CE05D7" w14:textId="4A607A43" w:rsidR="00A84286" w:rsidRPr="00775F41" w:rsidRDefault="00A8428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218" w:type="dxa"/>
          </w:tcPr>
          <w:p w14:paraId="38C2EA4A" w14:textId="3E3412FC" w:rsidR="00A84286" w:rsidRPr="00775F41" w:rsidRDefault="00A8428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703" w:type="dxa"/>
          </w:tcPr>
          <w:p w14:paraId="079633F6" w14:textId="780B862F" w:rsidR="00A84286" w:rsidRPr="00775F41" w:rsidRDefault="00A84286"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97B79" w14:paraId="22DFBAE3" w14:textId="77777777" w:rsidTr="60FD2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117546E3" w14:textId="38E84FD7" w:rsidR="0057003C" w:rsidRPr="00EF3CD0" w:rsidRDefault="0057003C" w:rsidP="009C4E6D">
            <w:pPr>
              <w:spacing w:before="240" w:after="240" w:line="240" w:lineRule="auto"/>
              <w:jc w:val="left"/>
              <w:rPr>
                <w:rStyle w:val="IntensiverVerweis"/>
                <w:b/>
                <w:bCs/>
                <w:smallCaps w:val="0"/>
                <w:color w:val="auto"/>
                <w:spacing w:val="-10"/>
              </w:rPr>
            </w:pPr>
            <w:r w:rsidRPr="00EF3CD0">
              <w:rPr>
                <w:rStyle w:val="IntensiverVerweis"/>
                <w:b/>
                <w:bCs/>
                <w:smallCaps w:val="0"/>
                <w:color w:val="auto"/>
                <w:spacing w:val="-10"/>
              </w:rPr>
              <w:t>5 min</w:t>
            </w:r>
          </w:p>
        </w:tc>
        <w:tc>
          <w:tcPr>
            <w:tcW w:w="1732" w:type="dxa"/>
          </w:tcPr>
          <w:p w14:paraId="5B2D34B3" w14:textId="2134B158" w:rsidR="0057003C" w:rsidRDefault="0057003C"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Einstieg </w:t>
            </w:r>
          </w:p>
        </w:tc>
        <w:tc>
          <w:tcPr>
            <w:tcW w:w="2563" w:type="dxa"/>
          </w:tcPr>
          <w:p w14:paraId="704BA6BE" w14:textId="3D4DDFC6" w:rsidR="0057003C" w:rsidRDefault="0057003C" w:rsidP="009C4E6D">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wiederholt im Plenum den Wirtschaftskreislauf und seine </w:t>
            </w:r>
            <w:r w:rsidR="00EF3CD0">
              <w:rPr>
                <w:rStyle w:val="IntensiverVerweis"/>
                <w:b w:val="0"/>
                <w:bCs w:val="0"/>
                <w:smallCaps w:val="0"/>
                <w:color w:val="auto"/>
                <w:spacing w:val="-10"/>
              </w:rPr>
              <w:t xml:space="preserve">Austauschbeziehungen und aktiviert so das Vorwissen. </w:t>
            </w:r>
          </w:p>
        </w:tc>
        <w:tc>
          <w:tcPr>
            <w:tcW w:w="1218" w:type="dxa"/>
          </w:tcPr>
          <w:p w14:paraId="38B676D7" w14:textId="61FE56A0" w:rsidR="0057003C"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2148C08F" w14:textId="4D3ADFC2" w:rsidR="00395C45" w:rsidRDefault="00395C45"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2703" w:type="dxa"/>
          </w:tcPr>
          <w:p w14:paraId="7F0FF966" w14:textId="66A6FDED" w:rsidR="0057003C" w:rsidRPr="00A6308A"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w:t>
            </w:r>
          </w:p>
        </w:tc>
      </w:tr>
      <w:tr w:rsidR="00F97B79" w14:paraId="0950B46A" w14:textId="77777777" w:rsidTr="60FD2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361E8439" w14:textId="0B6B8346" w:rsidR="00EF3CD0" w:rsidRPr="00EF3CD0" w:rsidRDefault="00A21C88" w:rsidP="009C4E6D">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EF3CD0">
              <w:rPr>
                <w:rStyle w:val="IntensiverVerweis"/>
                <w:b/>
                <w:bCs/>
                <w:smallCaps w:val="0"/>
                <w:color w:val="auto"/>
                <w:spacing w:val="-10"/>
              </w:rPr>
              <w:t xml:space="preserve"> min</w:t>
            </w:r>
          </w:p>
        </w:tc>
        <w:tc>
          <w:tcPr>
            <w:tcW w:w="1732" w:type="dxa"/>
          </w:tcPr>
          <w:p w14:paraId="4BC35E51" w14:textId="26F8B733" w:rsidR="00EF3CD0" w:rsidRDefault="00EF3CD0"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563" w:type="dxa"/>
          </w:tcPr>
          <w:p w14:paraId="21061A93" w14:textId="74A90509" w:rsidR="00EF3CD0" w:rsidRDefault="00A21C88" w:rsidP="009C4E6D">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SuS sollen darüber brainstormen, welche Aufgaben der Staat in unserer Wirtschaft übernimmt. Dafür erhalten diese Post-</w:t>
            </w:r>
            <w:r w:rsidR="00E4684B">
              <w:rPr>
                <w:rStyle w:val="IntensiverVerweis"/>
                <w:b w:val="0"/>
                <w:bCs w:val="0"/>
                <w:smallCaps w:val="0"/>
                <w:color w:val="auto"/>
                <w:spacing w:val="-10"/>
              </w:rPr>
              <w:t>its</w:t>
            </w:r>
            <w:r>
              <w:rPr>
                <w:rStyle w:val="IntensiverVerweis"/>
                <w:b w:val="0"/>
                <w:bCs w:val="0"/>
                <w:smallCaps w:val="0"/>
                <w:color w:val="auto"/>
                <w:spacing w:val="-10"/>
              </w:rPr>
              <w:t xml:space="preserve">. Die Ideen werden auf einem Flipchart/Tafelbild gesammelt, welches am Ende der Einheit nochmals benötigt wird. Die Ideen werden im Plenum diskutiert. </w:t>
            </w:r>
            <w:r w:rsidR="4C115463" w:rsidRPr="60FD23DC">
              <w:rPr>
                <w:rStyle w:val="IntensiverVerweis"/>
                <w:b w:val="0"/>
                <w:bCs w:val="0"/>
                <w:smallCaps w:val="0"/>
                <w:color w:val="auto"/>
                <w:spacing w:val="-10"/>
              </w:rPr>
              <w:t xml:space="preserve"> </w:t>
            </w:r>
          </w:p>
        </w:tc>
        <w:tc>
          <w:tcPr>
            <w:tcW w:w="1218" w:type="dxa"/>
          </w:tcPr>
          <w:p w14:paraId="3925908D" w14:textId="732C833F" w:rsidR="00EF3CD0" w:rsidRPr="00D46737" w:rsidRDefault="00EF3CD0"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en-GB"/>
              </w:rPr>
            </w:pPr>
            <w:r w:rsidRPr="00D46737">
              <w:rPr>
                <w:rStyle w:val="IntensiverVerweis"/>
                <w:b w:val="0"/>
                <w:bCs w:val="0"/>
                <w:smallCaps w:val="0"/>
                <w:color w:val="auto"/>
                <w:spacing w:val="-10"/>
                <w:lang w:val="en-GB"/>
              </w:rPr>
              <w:t>PPT</w:t>
            </w:r>
          </w:p>
          <w:p w14:paraId="71274969" w14:textId="1FFA2732" w:rsidR="00EF3CD0" w:rsidRPr="00A21C88" w:rsidRDefault="00A21C88"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en-AU"/>
              </w:rPr>
            </w:pPr>
            <w:r w:rsidRPr="00A21C88">
              <w:rPr>
                <w:rStyle w:val="IntensiverVerweis"/>
                <w:b w:val="0"/>
                <w:bCs w:val="0"/>
                <w:smallCaps w:val="0"/>
                <w:color w:val="auto"/>
                <w:spacing w:val="-10"/>
                <w:lang w:val="en-AU"/>
              </w:rPr>
              <w:t>Post-</w:t>
            </w:r>
            <w:r w:rsidR="00E4684B">
              <w:rPr>
                <w:rStyle w:val="IntensiverVerweis"/>
                <w:b w:val="0"/>
                <w:bCs w:val="0"/>
                <w:smallCaps w:val="0"/>
                <w:color w:val="auto"/>
                <w:spacing w:val="-10"/>
                <w:lang w:val="en-AU"/>
              </w:rPr>
              <w:t xml:space="preserve">its </w:t>
            </w:r>
            <w:r w:rsidR="00EF3CD0" w:rsidRPr="00A21C88">
              <w:rPr>
                <w:rStyle w:val="IntensiverVerweis"/>
                <w:b w:val="0"/>
                <w:bCs w:val="0"/>
                <w:smallCaps w:val="0"/>
                <w:color w:val="auto"/>
                <w:spacing w:val="-10"/>
                <w:lang w:val="en-AU"/>
              </w:rPr>
              <w:t>(Preis)</w:t>
            </w:r>
          </w:p>
          <w:p w14:paraId="02364862" w14:textId="7A8E8C6E" w:rsidR="00EF3CD0" w:rsidRPr="00A21C88" w:rsidRDefault="00A21C88"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en-AU"/>
              </w:rPr>
            </w:pPr>
            <w:r w:rsidRPr="00A21C88">
              <w:rPr>
                <w:rStyle w:val="IntensiverVerweis"/>
                <w:b w:val="0"/>
                <w:bCs w:val="0"/>
                <w:smallCaps w:val="0"/>
                <w:color w:val="auto"/>
                <w:spacing w:val="-10"/>
                <w:lang w:val="en-AU"/>
              </w:rPr>
              <w:t>F</w:t>
            </w:r>
            <w:r>
              <w:rPr>
                <w:rStyle w:val="IntensiverVerweis"/>
                <w:b w:val="0"/>
                <w:bCs w:val="0"/>
                <w:smallCaps w:val="0"/>
                <w:color w:val="auto"/>
                <w:spacing w:val="-10"/>
                <w:lang w:val="en-AU"/>
              </w:rPr>
              <w:t>lipchart/ Tafelbild</w:t>
            </w:r>
          </w:p>
        </w:tc>
        <w:tc>
          <w:tcPr>
            <w:tcW w:w="2703" w:type="dxa"/>
          </w:tcPr>
          <w:p w14:paraId="778375F2" w14:textId="3F0FE83F" w:rsidR="00EF3CD0" w:rsidRDefault="00A21C88" w:rsidP="009C4E6D">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 xml:space="preserve">Das Flipchart könnte vor der Einheit vorbereitet werden. Wie die gesamte Darstellung aussehen </w:t>
            </w:r>
            <w:r w:rsidR="00F9214A">
              <w:rPr>
                <w:rStyle w:val="IntensiverVerweis"/>
                <w:b w:val="0"/>
                <w:bCs w:val="0"/>
                <w:i/>
                <w:iCs/>
                <w:smallCaps w:val="0"/>
                <w:color w:val="auto"/>
                <w:spacing w:val="-10"/>
              </w:rPr>
              <w:t xml:space="preserve">kann, findet sich auf PPT 22 und am Ende dieses Unterrichtszenarios. </w:t>
            </w:r>
          </w:p>
        </w:tc>
      </w:tr>
      <w:tr w:rsidR="00F97B79" w14:paraId="2C84336B" w14:textId="77777777" w:rsidTr="60FD2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2A9783DF" w14:textId="78E89E69" w:rsidR="00EF3CD0" w:rsidRDefault="00EF3CD0" w:rsidP="009C4E6D">
            <w:pPr>
              <w:spacing w:before="240" w:after="240" w:line="240" w:lineRule="auto"/>
              <w:jc w:val="left"/>
              <w:rPr>
                <w:rStyle w:val="IntensiverVerweis"/>
                <w:smallCaps w:val="0"/>
                <w:color w:val="auto"/>
                <w:spacing w:val="-10"/>
              </w:rPr>
            </w:pPr>
            <w:r>
              <w:rPr>
                <w:rStyle w:val="IntensiverVerweis"/>
                <w:b/>
                <w:bCs/>
                <w:smallCaps w:val="0"/>
                <w:color w:val="auto"/>
                <w:spacing w:val="-10"/>
              </w:rPr>
              <w:t>10 min</w:t>
            </w:r>
          </w:p>
        </w:tc>
        <w:tc>
          <w:tcPr>
            <w:tcW w:w="1732" w:type="dxa"/>
          </w:tcPr>
          <w:p w14:paraId="11AAC7B3" w14:textId="7514F3FF" w:rsidR="00EF3CD0" w:rsidRDefault="00F9214A"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Informations</w:t>
            </w:r>
            <w:r w:rsidR="0033776F">
              <w:rPr>
                <w:rStyle w:val="IntensiverVerweis"/>
                <w:b w:val="0"/>
                <w:bCs w:val="0"/>
                <w:smallCaps w:val="0"/>
                <w:color w:val="auto"/>
                <w:spacing w:val="-10"/>
              </w:rPr>
              <w:t>-</w:t>
            </w:r>
            <w:r>
              <w:rPr>
                <w:rStyle w:val="IntensiverVerweis"/>
                <w:b w:val="0"/>
                <w:bCs w:val="0"/>
                <w:smallCaps w:val="0"/>
                <w:color w:val="auto"/>
                <w:spacing w:val="-10"/>
              </w:rPr>
              <w:t>vermittlung</w:t>
            </w:r>
            <w:r w:rsidR="00D037A2">
              <w:rPr>
                <w:rStyle w:val="IntensiverVerweis"/>
                <w:b w:val="0"/>
                <w:bCs w:val="0"/>
                <w:smallCaps w:val="0"/>
                <w:color w:val="auto"/>
                <w:spacing w:val="-10"/>
              </w:rPr>
              <w:t xml:space="preserve"> </w:t>
            </w:r>
            <w:r w:rsidR="00EF3CD0">
              <w:rPr>
                <w:rStyle w:val="IntensiverVerweis"/>
                <w:b w:val="0"/>
                <w:bCs w:val="0"/>
                <w:smallCaps w:val="0"/>
                <w:color w:val="auto"/>
                <w:spacing w:val="-10"/>
              </w:rPr>
              <w:t xml:space="preserve"> </w:t>
            </w:r>
          </w:p>
        </w:tc>
        <w:tc>
          <w:tcPr>
            <w:tcW w:w="2563" w:type="dxa"/>
          </w:tcPr>
          <w:p w14:paraId="5FBBCEA7" w14:textId="21868E21" w:rsidR="00EF3CD0" w:rsidRDefault="00F9214A" w:rsidP="009C4E6D">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erläutert unterschiedliche Aufgaben des Staates und </w:t>
            </w:r>
            <w:r w:rsidR="0033776F">
              <w:rPr>
                <w:rStyle w:val="IntensiverVerweis"/>
                <w:b w:val="0"/>
                <w:bCs w:val="0"/>
                <w:smallCaps w:val="0"/>
                <w:color w:val="auto"/>
                <w:spacing w:val="-10"/>
              </w:rPr>
              <w:t>die Grund</w:t>
            </w:r>
            <w:r w:rsidR="00AB01DF">
              <w:rPr>
                <w:rStyle w:val="IntensiverVerweis"/>
                <w:b w:val="0"/>
                <w:bCs w:val="0"/>
                <w:smallCaps w:val="0"/>
                <w:color w:val="auto"/>
                <w:spacing w:val="-10"/>
              </w:rPr>
              <w:t>la</w:t>
            </w:r>
            <w:r w:rsidR="0033776F">
              <w:rPr>
                <w:rStyle w:val="IntensiverVerweis"/>
                <w:b w:val="0"/>
                <w:bCs w:val="0"/>
                <w:smallCaps w:val="0"/>
                <w:color w:val="auto"/>
                <w:spacing w:val="-10"/>
              </w:rPr>
              <w:t>gen (Schaffung der Rahmenbedingen, Kontrolle der Einhaltung und Eingriff bei Marktversagen)</w:t>
            </w:r>
          </w:p>
        </w:tc>
        <w:tc>
          <w:tcPr>
            <w:tcW w:w="1218" w:type="dxa"/>
          </w:tcPr>
          <w:p w14:paraId="42F3D873" w14:textId="7A2F96EF" w:rsidR="00EF3CD0"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tcW w:w="2703" w:type="dxa"/>
          </w:tcPr>
          <w:p w14:paraId="1FC39051" w14:textId="77777777" w:rsidR="00EF3CD0" w:rsidRPr="00A6308A"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F97B79" w14:paraId="1CF5ABCD" w14:textId="2F695717" w:rsidTr="60FD2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6FC69D45" w14:textId="27153BA9" w:rsidR="00EF3CD0" w:rsidRPr="00A84286" w:rsidRDefault="00D4713B" w:rsidP="009C4E6D">
            <w:pPr>
              <w:spacing w:before="240" w:after="240" w:line="240" w:lineRule="auto"/>
              <w:jc w:val="left"/>
              <w:rPr>
                <w:rStyle w:val="IntensiverVerweis"/>
                <w:b/>
                <w:bCs/>
                <w:smallCaps w:val="0"/>
                <w:color w:val="auto"/>
                <w:spacing w:val="-10"/>
              </w:rPr>
            </w:pPr>
            <w:r>
              <w:rPr>
                <w:rStyle w:val="IntensiverVerweis"/>
                <w:b/>
                <w:bCs/>
                <w:smallCaps w:val="0"/>
                <w:color w:val="auto"/>
                <w:spacing w:val="-10"/>
              </w:rPr>
              <w:t>30</w:t>
            </w:r>
            <w:r w:rsidR="00EF3CD0">
              <w:rPr>
                <w:rStyle w:val="IntensiverVerweis"/>
                <w:b/>
                <w:bCs/>
                <w:smallCaps w:val="0"/>
                <w:color w:val="auto"/>
                <w:spacing w:val="-10"/>
              </w:rPr>
              <w:t xml:space="preserve"> min</w:t>
            </w:r>
          </w:p>
        </w:tc>
        <w:tc>
          <w:tcPr>
            <w:tcW w:w="1732" w:type="dxa"/>
          </w:tcPr>
          <w:p w14:paraId="3B738A56" w14:textId="7D1FB578" w:rsidR="00EF3CD0" w:rsidRPr="00A84286" w:rsidRDefault="00D4713B"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Übungsphase </w:t>
            </w:r>
            <w:r w:rsidR="00EF3CD0">
              <w:rPr>
                <w:rStyle w:val="IntensiverVerweis"/>
                <w:b w:val="0"/>
                <w:bCs w:val="0"/>
                <w:smallCaps w:val="0"/>
                <w:color w:val="auto"/>
                <w:spacing w:val="-10"/>
              </w:rPr>
              <w:t xml:space="preserve"> </w:t>
            </w:r>
          </w:p>
        </w:tc>
        <w:tc>
          <w:tcPr>
            <w:tcW w:w="2563" w:type="dxa"/>
          </w:tcPr>
          <w:p w14:paraId="721363DF" w14:textId="7F6937F2" w:rsidR="00EF3CD0" w:rsidRPr="00A84286" w:rsidRDefault="00D4713B" w:rsidP="009C4E6D">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L erläutert den Ablauf des Rollenspiels zum Milch</w:t>
            </w:r>
            <w:r w:rsidR="00662DE0">
              <w:rPr>
                <w:rStyle w:val="IntensiverVerweis"/>
                <w:b w:val="0"/>
                <w:bCs w:val="0"/>
                <w:smallCaps w:val="0"/>
                <w:color w:val="auto"/>
                <w:spacing w:val="-10"/>
              </w:rPr>
              <w:t>preis</w:t>
            </w:r>
            <w:r>
              <w:rPr>
                <w:rStyle w:val="IntensiverVerweis"/>
                <w:b w:val="0"/>
                <w:bCs w:val="0"/>
                <w:smallCaps w:val="0"/>
                <w:color w:val="auto"/>
                <w:spacing w:val="-10"/>
              </w:rPr>
              <w:t xml:space="preserve">. Die SuS führen in </w:t>
            </w:r>
            <w:r w:rsidR="00E64595">
              <w:rPr>
                <w:rStyle w:val="IntensiverVerweis"/>
                <w:b w:val="0"/>
                <w:bCs w:val="0"/>
                <w:smallCaps w:val="0"/>
                <w:color w:val="auto"/>
                <w:spacing w:val="-10"/>
              </w:rPr>
              <w:t>4</w:t>
            </w:r>
            <w:r>
              <w:rPr>
                <w:rStyle w:val="IntensiverVerweis"/>
                <w:b w:val="0"/>
                <w:bCs w:val="0"/>
                <w:smallCaps w:val="0"/>
                <w:color w:val="auto"/>
                <w:spacing w:val="-10"/>
              </w:rPr>
              <w:t xml:space="preserve">er-Gruppen ein Rollenspiel durch, um so Faktoren für die Preisbildung zu erlernen. Anschließend wird im Plenum reflektiert. </w:t>
            </w:r>
          </w:p>
        </w:tc>
        <w:tc>
          <w:tcPr>
            <w:tcW w:w="1218" w:type="dxa"/>
          </w:tcPr>
          <w:p w14:paraId="67329DF4" w14:textId="77777777" w:rsidR="00EF3CD0" w:rsidRDefault="00EF3CD0"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14:paraId="6CEB6103" w14:textId="5DF699A0" w:rsidR="00D4713B" w:rsidRPr="00A84286" w:rsidRDefault="00D4713B"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Rollen-karten (PPT)</w:t>
            </w:r>
          </w:p>
        </w:tc>
        <w:tc>
          <w:tcPr>
            <w:tcW w:w="2703" w:type="dxa"/>
          </w:tcPr>
          <w:p w14:paraId="773EE0F9" w14:textId="5F8A66E2" w:rsidR="00EF3CD0" w:rsidRPr="00A84286" w:rsidRDefault="00D4713B" w:rsidP="009C4E6D">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D4713B">
              <w:rPr>
                <w:rStyle w:val="IntensiverVerweis"/>
                <w:b w:val="0"/>
                <w:bCs w:val="0"/>
                <w:i/>
                <w:iCs/>
                <w:smallCaps w:val="0"/>
                <w:color w:val="auto"/>
                <w:spacing w:val="-10"/>
              </w:rPr>
              <w:t>Alternativ kann nur eine Gruppe verhandeln und  die restlichen SuS stellen Beobachter</w:t>
            </w:r>
            <w:r w:rsidR="00F91283">
              <w:rPr>
                <w:rStyle w:val="IntensiverVerweis"/>
                <w:b w:val="0"/>
                <w:bCs w:val="0"/>
                <w:i/>
                <w:iCs/>
                <w:smallCaps w:val="0"/>
                <w:color w:val="auto"/>
                <w:spacing w:val="-10"/>
              </w:rPr>
              <w:t>:</w:t>
            </w:r>
            <w:r w:rsidRPr="00D4713B">
              <w:rPr>
                <w:rStyle w:val="IntensiverVerweis"/>
                <w:b w:val="0"/>
                <w:bCs w:val="0"/>
                <w:i/>
                <w:iCs/>
                <w:smallCaps w:val="0"/>
                <w:color w:val="auto"/>
                <w:spacing w:val="-10"/>
              </w:rPr>
              <w:t>innen dar.</w:t>
            </w:r>
            <w:r>
              <w:rPr>
                <w:rStyle w:val="IntensiverVerweis"/>
                <w:b w:val="0"/>
                <w:bCs w:val="0"/>
                <w:smallCaps w:val="0"/>
                <w:color w:val="auto"/>
                <w:spacing w:val="-10"/>
              </w:rPr>
              <w:t xml:space="preserve"> </w:t>
            </w:r>
          </w:p>
        </w:tc>
      </w:tr>
      <w:tr w:rsidR="006C605F" w14:paraId="70B0D5F3" w14:textId="77777777" w:rsidTr="60FD2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255B11D7" w14:textId="42AF7AA9" w:rsidR="00EF3CD0" w:rsidRDefault="008D6438" w:rsidP="009C4E6D">
            <w:pPr>
              <w:spacing w:before="240" w:after="240" w:line="240" w:lineRule="auto"/>
              <w:jc w:val="left"/>
              <w:rPr>
                <w:rStyle w:val="IntensiverVerweis"/>
                <w:b/>
                <w:bCs/>
                <w:smallCaps w:val="0"/>
                <w:color w:val="auto"/>
                <w:spacing w:val="-10"/>
              </w:rPr>
            </w:pPr>
            <w:r>
              <w:rPr>
                <w:rStyle w:val="IntensiverVerweis"/>
                <w:b/>
                <w:bCs/>
                <w:smallCaps w:val="0"/>
                <w:color w:val="auto"/>
                <w:spacing w:val="-10"/>
              </w:rPr>
              <w:t xml:space="preserve">20 </w:t>
            </w:r>
            <w:r w:rsidR="00EF3CD0">
              <w:rPr>
                <w:rStyle w:val="IntensiverVerweis"/>
                <w:b/>
                <w:bCs/>
                <w:smallCaps w:val="0"/>
                <w:color w:val="auto"/>
                <w:spacing w:val="-10"/>
              </w:rPr>
              <w:t>min</w:t>
            </w:r>
          </w:p>
        </w:tc>
        <w:tc>
          <w:tcPr>
            <w:tcW w:w="1732" w:type="dxa"/>
          </w:tcPr>
          <w:p w14:paraId="31C823AC" w14:textId="3E6C09C2" w:rsidR="00EF3CD0" w:rsidRPr="006C605F"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rPr>
            </w:pPr>
            <w:r w:rsidRPr="006C605F">
              <w:rPr>
                <w:rStyle w:val="IntensiverVerweis"/>
                <w:b w:val="0"/>
                <w:smallCaps w:val="0"/>
                <w:color w:val="auto"/>
                <w:spacing w:val="-10"/>
              </w:rPr>
              <w:t xml:space="preserve">Inhaltsvermittlung </w:t>
            </w:r>
          </w:p>
        </w:tc>
        <w:tc>
          <w:tcPr>
            <w:tcW w:w="2563" w:type="dxa"/>
          </w:tcPr>
          <w:p w14:paraId="660D4AA9" w14:textId="2868617C" w:rsidR="00EF3CD0" w:rsidRPr="006C605F" w:rsidRDefault="006C605F" w:rsidP="009C4E6D">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rPr>
            </w:pPr>
            <w:r>
              <w:rPr>
                <w:rStyle w:val="IntensiverVerweis"/>
                <w:b w:val="0"/>
                <w:smallCaps w:val="0"/>
                <w:color w:val="auto"/>
                <w:spacing w:val="-10"/>
              </w:rPr>
              <w:t>Die L erläutert unterschiedliche Faktoren für die Preisbildung sowie unterschiedliche Arten von Märkte</w:t>
            </w:r>
            <w:r w:rsidR="00662DE0">
              <w:rPr>
                <w:rStyle w:val="IntensiverVerweis"/>
                <w:b w:val="0"/>
                <w:smallCaps w:val="0"/>
                <w:color w:val="auto"/>
                <w:spacing w:val="-10"/>
              </w:rPr>
              <w:t>n</w:t>
            </w:r>
            <w:r w:rsidR="008D6438">
              <w:rPr>
                <w:rStyle w:val="IntensiverVerweis"/>
                <w:b w:val="0"/>
                <w:smallCaps w:val="0"/>
                <w:color w:val="auto"/>
                <w:spacing w:val="-10"/>
              </w:rPr>
              <w:t xml:space="preserve">. Anschließend werden die Merkmale der ökosozialen Marktwirtschaft besprochen. </w:t>
            </w:r>
          </w:p>
        </w:tc>
        <w:tc>
          <w:tcPr>
            <w:tcW w:w="1218" w:type="dxa"/>
          </w:tcPr>
          <w:p w14:paraId="26F612AF" w14:textId="4074651A" w:rsidR="00EF3CD0" w:rsidRPr="006C605F"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rPr>
            </w:pPr>
            <w:r w:rsidRPr="006C605F">
              <w:rPr>
                <w:rStyle w:val="IntensiverVerweis"/>
                <w:b w:val="0"/>
                <w:smallCaps w:val="0"/>
                <w:color w:val="auto"/>
                <w:spacing w:val="-10"/>
              </w:rPr>
              <w:t>PPT</w:t>
            </w:r>
          </w:p>
        </w:tc>
        <w:tc>
          <w:tcPr>
            <w:tcW w:w="2703" w:type="dxa"/>
          </w:tcPr>
          <w:p w14:paraId="49377C85" w14:textId="77777777" w:rsidR="00EF3CD0" w:rsidRPr="006C605F" w:rsidRDefault="00EF3CD0"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rPr>
            </w:pPr>
          </w:p>
        </w:tc>
      </w:tr>
      <w:tr w:rsidR="00B01E82" w14:paraId="60891C13" w14:textId="77777777" w:rsidTr="60FD2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6670E13D" w14:textId="65C90558" w:rsidR="00B01E82" w:rsidRDefault="00B01E82" w:rsidP="009C4E6D">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tcW w:w="1732" w:type="dxa"/>
          </w:tcPr>
          <w:p w14:paraId="137DDED1" w14:textId="484ED9CA" w:rsidR="00B01E82" w:rsidRDefault="00B01E82"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tcW w:w="2563" w:type="dxa"/>
          </w:tcPr>
          <w:p w14:paraId="5ED9C2DA" w14:textId="0496FFF7" w:rsidR="00B01E82" w:rsidRDefault="00B01E82" w:rsidP="009C4E6D">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erklärt kurz, warum Markteingriffe notwendig sein könnten. Anschließend diskutieren die SuS darüber, welche Entwicklungen am Markt </w:t>
            </w:r>
            <w:r w:rsidR="00BA4CD4">
              <w:rPr>
                <w:rStyle w:val="IntensiverVerweis"/>
                <w:b w:val="0"/>
                <w:bCs w:val="0"/>
                <w:smallCaps w:val="0"/>
                <w:color w:val="auto"/>
                <w:spacing w:val="-10"/>
              </w:rPr>
              <w:t xml:space="preserve">ein aktiv werden </w:t>
            </w:r>
            <w:r>
              <w:rPr>
                <w:rStyle w:val="IntensiverVerweis"/>
                <w:b w:val="0"/>
                <w:bCs w:val="0"/>
                <w:smallCaps w:val="0"/>
                <w:color w:val="auto"/>
                <w:spacing w:val="-10"/>
              </w:rPr>
              <w:t xml:space="preserve">des Staates notwendig machen. </w:t>
            </w:r>
          </w:p>
        </w:tc>
        <w:tc>
          <w:tcPr>
            <w:tcW w:w="1218" w:type="dxa"/>
          </w:tcPr>
          <w:p w14:paraId="2DD2323E" w14:textId="77777777" w:rsidR="00B01E82" w:rsidRDefault="00B01E82"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p>
          <w:p w14:paraId="43397A50" w14:textId="0751889F" w:rsidR="00B01E82" w:rsidRDefault="00B01E82"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Post-</w:t>
            </w:r>
            <w:r w:rsidR="005203F2">
              <w:rPr>
                <w:rStyle w:val="IntensiverVerweis"/>
                <w:b w:val="0"/>
                <w:bCs w:val="0"/>
                <w:smallCaps w:val="0"/>
                <w:color w:val="auto"/>
                <w:spacing w:val="-10"/>
              </w:rPr>
              <w:t>its</w:t>
            </w:r>
          </w:p>
          <w:p w14:paraId="6315179C" w14:textId="7E7F9C41" w:rsidR="00B01E82" w:rsidRDefault="00B01E82"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Flipchart/ Tafelbild </w:t>
            </w:r>
          </w:p>
        </w:tc>
        <w:tc>
          <w:tcPr>
            <w:tcW w:w="2703" w:type="dxa"/>
          </w:tcPr>
          <w:p w14:paraId="3B37A386" w14:textId="01CBCD4C" w:rsidR="00B01E82" w:rsidRPr="00C90DF1" w:rsidRDefault="00B01E82" w:rsidP="009C4E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r w:rsidR="00B01E82" w14:paraId="3DBC5663" w14:textId="77777777" w:rsidTr="60FD2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Pr>
          <w:p w14:paraId="12F0F9A1" w14:textId="748889A6" w:rsidR="00B01E82" w:rsidRDefault="00B01E82" w:rsidP="009C4E6D">
            <w:pPr>
              <w:spacing w:before="240" w:after="240" w:line="240" w:lineRule="auto"/>
              <w:jc w:val="left"/>
              <w:rPr>
                <w:rStyle w:val="IntensiverVerweis"/>
                <w:b/>
                <w:bCs/>
                <w:smallCaps w:val="0"/>
                <w:color w:val="auto"/>
                <w:spacing w:val="-10"/>
              </w:rPr>
            </w:pPr>
            <w:r>
              <w:rPr>
                <w:rStyle w:val="IntensiverVerweis"/>
                <w:b/>
                <w:bCs/>
                <w:smallCaps w:val="0"/>
                <w:color w:val="auto"/>
                <w:spacing w:val="-10"/>
              </w:rPr>
              <w:t>5 min</w:t>
            </w:r>
          </w:p>
        </w:tc>
        <w:tc>
          <w:tcPr>
            <w:tcW w:w="1732" w:type="dxa"/>
          </w:tcPr>
          <w:p w14:paraId="41A54E0F" w14:textId="0E5F3A3C" w:rsidR="00B01E82" w:rsidRDefault="00B01E82"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tcW w:w="2563" w:type="dxa"/>
          </w:tcPr>
          <w:p w14:paraId="7DB0749B" w14:textId="75A76119" w:rsidR="00B01E82" w:rsidRDefault="00B01E82" w:rsidP="009C4E6D">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Lehrkraft fasst </w:t>
            </w:r>
            <w:r w:rsidR="00F97B79">
              <w:rPr>
                <w:rStyle w:val="IntensiverVerweis"/>
                <w:b w:val="0"/>
                <w:bCs w:val="0"/>
                <w:smallCaps w:val="0"/>
                <w:color w:val="auto"/>
                <w:spacing w:val="-10"/>
              </w:rPr>
              <w:t xml:space="preserve">zusammen, dass der Staat zunächst die Rahmenbedingen schafft und deren Einhaltung kontrolliert sowie </w:t>
            </w:r>
            <w:r w:rsidR="009F09F9">
              <w:rPr>
                <w:rStyle w:val="IntensiverVerweis"/>
                <w:b w:val="0"/>
                <w:bCs w:val="0"/>
                <w:smallCaps w:val="0"/>
                <w:color w:val="auto"/>
                <w:spacing w:val="-10"/>
              </w:rPr>
              <w:t>besonders wichtigen Angelegenheiten zusätzlich aktiv wird</w:t>
            </w:r>
            <w:r w:rsidR="00F97B79">
              <w:rPr>
                <w:rStyle w:val="IntensiverVerweis"/>
                <w:b w:val="0"/>
                <w:bCs w:val="0"/>
                <w:smallCaps w:val="0"/>
                <w:color w:val="auto"/>
                <w:spacing w:val="-10"/>
              </w:rPr>
              <w:t xml:space="preserve">. </w:t>
            </w:r>
          </w:p>
        </w:tc>
        <w:tc>
          <w:tcPr>
            <w:tcW w:w="1218" w:type="dxa"/>
          </w:tcPr>
          <w:p w14:paraId="7576525F" w14:textId="6632817F" w:rsidR="00B01E82" w:rsidRDefault="00F97B79"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Flipchart/  Tafelbild </w:t>
            </w:r>
          </w:p>
        </w:tc>
        <w:tc>
          <w:tcPr>
            <w:tcW w:w="2703" w:type="dxa"/>
          </w:tcPr>
          <w:p w14:paraId="5742EE49" w14:textId="77777777" w:rsidR="00B01E82" w:rsidRPr="00C90DF1" w:rsidRDefault="00B01E82" w:rsidP="009C4E6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bl>
    <w:p w14:paraId="2A4CE0C4" w14:textId="77777777" w:rsidR="00F95716" w:rsidRDefault="00F95716" w:rsidP="009C4E6D">
      <w:bookmarkStart w:id="5" w:name="_Hlk138149866"/>
    </w:p>
    <w:p w14:paraId="521BF4C2" w14:textId="77777777" w:rsidR="00F95716" w:rsidRDefault="00F95716" w:rsidP="009C4E6D">
      <w:r>
        <w:br w:type="page"/>
      </w:r>
    </w:p>
    <w:p w14:paraId="52077636" w14:textId="625781D0" w:rsidR="00896432" w:rsidRPr="00A6308A" w:rsidRDefault="00B3107A" w:rsidP="009C4E6D">
      <w:pPr>
        <w:pStyle w:val="berschrift2"/>
        <w:tabs>
          <w:tab w:val="right" w:pos="9066"/>
        </w:tabs>
      </w:pPr>
      <w:r w:rsidRPr="00A6308A">
        <w:t>Einstieg</w:t>
      </w:r>
      <w:r w:rsidR="005D6C4E">
        <w:t xml:space="preserve"> </w:t>
      </w:r>
    </w:p>
    <w:p w14:paraId="3C549E93" w14:textId="7A622770" w:rsidR="00B3107A" w:rsidRDefault="00775F41" w:rsidP="009C4E6D">
      <w:r>
        <w:rPr>
          <w:noProof/>
        </w:rPr>
        <mc:AlternateContent>
          <mc:Choice Requires="wpg">
            <w:drawing>
              <wp:inline distT="0" distB="0" distL="0" distR="0" wp14:anchorId="7450C6C0" wp14:editId="78D95474">
                <wp:extent cx="5745480" cy="1558455"/>
                <wp:effectExtent l="0" t="0" r="26670" b="22860"/>
                <wp:docPr id="269278195" name="Gruppieren 1"/>
                <wp:cNvGraphicFramePr/>
                <a:graphic xmlns:a="http://schemas.openxmlformats.org/drawingml/2006/main">
                  <a:graphicData uri="http://schemas.microsoft.com/office/word/2010/wordprocessingGroup">
                    <wpg:wgp>
                      <wpg:cNvGrpSpPr/>
                      <wpg:grpSpPr>
                        <a:xfrm>
                          <a:off x="0" y="0"/>
                          <a:ext cx="5745480" cy="1558455"/>
                          <a:chOff x="-101600" y="901148"/>
                          <a:chExt cx="5745480" cy="1558455"/>
                        </a:xfrm>
                      </wpg:grpSpPr>
                      <wps:wsp>
                        <wps:cNvPr id="50" name="Rechteck: abgerundete Ecken 50"/>
                        <wps:cNvSpPr/>
                        <wps:spPr>
                          <a:xfrm>
                            <a:off x="-101600" y="901148"/>
                            <a:ext cx="5745480" cy="155845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11D237E1" w:rsidR="00B3107A" w:rsidRPr="00775F41" w:rsidRDefault="00B3107A" w:rsidP="00B3107A">
                              <w:pPr>
                                <w:ind w:left="851"/>
                                <w:rPr>
                                  <w:rStyle w:val="IntensiverVerweis"/>
                                </w:rPr>
                              </w:pPr>
                              <w:r w:rsidRPr="00775F41">
                                <w:rPr>
                                  <w:rStyle w:val="IntensiverVerweis"/>
                                </w:rPr>
                                <w:t xml:space="preserve">Aufgabe: </w:t>
                              </w:r>
                              <w:r w:rsidR="00C941BE">
                                <w:rPr>
                                  <w:rStyle w:val="IntensiverVerweis"/>
                                </w:rPr>
                                <w:t>Bedeutung des Staates</w:t>
                              </w:r>
                              <w:r w:rsidR="005D6C4E">
                                <w:rPr>
                                  <w:rStyle w:val="IntensiverVerweis"/>
                                </w:rPr>
                                <w:t xml:space="preserve"> </w:t>
                              </w:r>
                            </w:p>
                            <w:p w14:paraId="779BEBCE" w14:textId="46C499E9" w:rsidR="00B3107A" w:rsidRDefault="00357643" w:rsidP="005D6C4E">
                              <w:pPr>
                                <w:ind w:left="851"/>
                              </w:pPr>
                              <w:r>
                                <w:t xml:space="preserve">Der Wirtschaftskreislauf wird zum Einstieg sowie zur </w:t>
                              </w:r>
                              <w:r w:rsidR="00FD13CA">
                                <w:t>Aktivierung des Vorwissens herangezogen</w:t>
                              </w:r>
                              <w:r w:rsidR="005D6C4E">
                                <w:t xml:space="preserve">. </w:t>
                              </w:r>
                            </w:p>
                            <w:p w14:paraId="67C15E18" w14:textId="5D2DC477" w:rsidR="00B3107A" w:rsidRDefault="000F28F5" w:rsidP="001C015E">
                              <w:pPr>
                                <w:pStyle w:val="Listenabsatz"/>
                                <w:numPr>
                                  <w:ilvl w:val="0"/>
                                  <w:numId w:val="3"/>
                                </w:numPr>
                              </w:pPr>
                              <w:r>
                                <w:t xml:space="preserve">Die SuS werden nach den Wirtschaftsteilnehmer:innen gefragt. </w:t>
                              </w:r>
                            </w:p>
                            <w:p w14:paraId="1BFA156F" w14:textId="60BE35DA" w:rsidR="00C941BE" w:rsidRDefault="00C941BE" w:rsidP="001C015E">
                              <w:pPr>
                                <w:pStyle w:val="Listenabsatz"/>
                                <w:numPr>
                                  <w:ilvl w:val="0"/>
                                  <w:numId w:val="3"/>
                                </w:numPr>
                              </w:pPr>
                              <w:r>
                                <w:t xml:space="preserve">Anschließend wird die Bedeutung des Staates </w:t>
                              </w:r>
                              <w:r w:rsidR="00EC125F">
                                <w:t xml:space="preserve">und seine Aufgaben mit Hilfe eines </w:t>
                              </w:r>
                              <w:r w:rsidR="00FB7A6A">
                                <w:t xml:space="preserve">Brainstormings </w:t>
                              </w:r>
                              <w:r>
                                <w:t xml:space="preserve">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22.7pt;mso-position-horizontal-relative:char;mso-position-vertical-relative:line" coordorigin="-1016,9011" coordsize="57454,1558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zaTmcHRtI5Na6S6anWZSIzEammZSczi6tpFJrXQX&#10;zU4zqZEYDU0zqTkcXdvIpFa6i2anmdRIjIammdQcjq5tZFIr3UWz00xqJEZD00xqDkfXNjKple6i&#10;2WkmNRKjoWkmNYejaxuZ1Ep30ew0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0NrWTm5LcNQZzOpkRgNTTOpORxd&#10;28ikdjq0lpWT2zIMdTaTGonR0DSTmsPRtY1MaqW7aHaaSY3EaGiaSc3h6NpGJrXSXTQ7zaRGYjQ0&#10;zaTmcHRtI5Na6S6anWZSIzEammZSczi6tpFJrXQXzU4zqZEYDU0zqTkcXdvIpFa6i2anmdRIjIam&#10;mdQcjq5tZFIr3UWz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RhKgPdNMaiRGQ9NMag5H1zYyqZXuotlpJjUS&#10;o6FpJjWHo2sbmdRKd9HsNJMaidHQNJOaw9G1jUxqpbtodppJjcRoaJpJzeHo2kYmtdJdNDvNpEZi&#10;NDTNpOZwdG0jk1rpLpqdZlIjMRqaZlJzOLq2kUmtdBfNTj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Wuotmp5nUSIyGppnUHI6u&#10;bWRSK91Fs9NMaiRGQ9NMag5H1zYyqZXuotlpJjUSo6FpJjWHo2sbmdRKd9HsNJMaidHQNJOaw9G1&#10;jUxqpbtodppJjcRoaJpJzeHo2kYmtdJdNDv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MGY5NWI1IHsNCiBmaWxsOiMw&#10;Rjk1Qj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">
                <v:roundrect id="Rechteck: abgerundete Ecken 50" o:spid="_x0000_s1029" style="position:absolute;left:-1016;top:9011;width:57454;height:155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11D237E1" w:rsidR="00B3107A" w:rsidRPr="00775F41" w:rsidRDefault="00B3107A" w:rsidP="00B3107A">
                        <w:pPr>
                          <w:ind w:left="851"/>
                          <w:rPr>
                            <w:rStyle w:val="IntensiverVerweis"/>
                          </w:rPr>
                        </w:pPr>
                        <w:r w:rsidRPr="00775F41">
                          <w:rPr>
                            <w:rStyle w:val="IntensiverVerweis"/>
                          </w:rPr>
                          <w:t xml:space="preserve">Aufgabe: </w:t>
                        </w:r>
                        <w:r w:rsidR="00C941BE">
                          <w:rPr>
                            <w:rStyle w:val="IntensiverVerweis"/>
                          </w:rPr>
                          <w:t>Bedeutung des Staates</w:t>
                        </w:r>
                        <w:r w:rsidR="005D6C4E">
                          <w:rPr>
                            <w:rStyle w:val="IntensiverVerweis"/>
                          </w:rPr>
                          <w:t xml:space="preserve"> </w:t>
                        </w:r>
                      </w:p>
                      <w:p w14:paraId="779BEBCE" w14:textId="46C499E9" w:rsidR="00B3107A" w:rsidRDefault="00357643" w:rsidP="005D6C4E">
                        <w:pPr>
                          <w:ind w:left="851"/>
                        </w:pPr>
                        <w:r>
                          <w:t xml:space="preserve">Der Wirtschaftskreislauf wird zum Einstieg sowie zur </w:t>
                        </w:r>
                        <w:r w:rsidR="00FD13CA">
                          <w:t>Aktivierung des Vorwissens herangezogen</w:t>
                        </w:r>
                        <w:r w:rsidR="005D6C4E">
                          <w:t xml:space="preserve">. </w:t>
                        </w:r>
                      </w:p>
                      <w:p w14:paraId="67C15E18" w14:textId="5D2DC477" w:rsidR="00B3107A" w:rsidRDefault="000F28F5" w:rsidP="001C015E">
                        <w:pPr>
                          <w:pStyle w:val="Listenabsatz"/>
                          <w:numPr>
                            <w:ilvl w:val="0"/>
                            <w:numId w:val="3"/>
                          </w:numPr>
                        </w:pPr>
                        <w:r>
                          <w:t xml:space="preserve">Die SuS werden nach den Wirtschaftsteilnehmer:innen gefragt. </w:t>
                        </w:r>
                      </w:p>
                      <w:p w14:paraId="1BFA156F" w14:textId="60BE35DA" w:rsidR="00C941BE" w:rsidRDefault="00C941BE" w:rsidP="001C015E">
                        <w:pPr>
                          <w:pStyle w:val="Listenabsatz"/>
                          <w:numPr>
                            <w:ilvl w:val="0"/>
                            <w:numId w:val="3"/>
                          </w:numPr>
                        </w:pPr>
                        <w:r>
                          <w:t xml:space="preserve">Anschließend wird die Bedeutung des Staates </w:t>
                        </w:r>
                        <w:r w:rsidR="00EC125F">
                          <w:t xml:space="preserve">und seine Aufgaben mit Hilfe eines </w:t>
                        </w:r>
                        <w:r w:rsidR="00FB7A6A">
                          <w:t xml:space="preserve">Brainstormings </w:t>
                        </w:r>
                        <w:r>
                          <w:t xml:space="preserve">diskutiert.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6" o:title="Klemmbrett teilweise angekreuzt mit einfarbiger Füllung"/>
                </v:shape>
                <w10:anchorlock/>
              </v:group>
            </w:pict>
          </mc:Fallback>
        </mc:AlternateContent>
      </w:r>
    </w:p>
    <w:p w14:paraId="2409BE71" w14:textId="27C375FA" w:rsidR="00896432" w:rsidRDefault="005D6C4E" w:rsidP="009C4E6D">
      <w:r>
        <w:t xml:space="preserve">Nach dem erlebnisorientierten Einstieg für </w:t>
      </w:r>
      <w:r w:rsidR="002F4EB6">
        <w:t>diese Lernstrecke</w:t>
      </w:r>
      <w:r>
        <w:t xml:space="preserve"> wird diese Unterrichtseinheit mit einer </w:t>
      </w:r>
      <w:r w:rsidR="00A41AEB">
        <w:t>Wiederholung des Wirtschaftskreislaufes</w:t>
      </w:r>
      <w:r>
        <w:t xml:space="preserve"> gestartet. </w:t>
      </w:r>
      <w:r w:rsidR="00015B30">
        <w:t>Der Fokus der Wiederholung liegt auf den möglichen Austauschbeziehungen</w:t>
      </w:r>
      <w:r w:rsidR="00F46D02">
        <w:t>. Die SuS können zur Aktivierung nach den Wirtschaftsteilnehmer:innen gefragt werden sowie</w:t>
      </w:r>
      <w:r w:rsidR="008F07D5">
        <w:t>,</w:t>
      </w:r>
      <w:r w:rsidR="00F46D02">
        <w:t xml:space="preserve"> welche Austauschb</w:t>
      </w:r>
      <w:r w:rsidR="00FD13CA">
        <w:t>e</w:t>
      </w:r>
      <w:r w:rsidR="00F46D02">
        <w:t xml:space="preserve">ziehungen möglich sind. </w:t>
      </w:r>
    </w:p>
    <w:p w14:paraId="48F35716" w14:textId="3F611E3A" w:rsidR="005D6C4E" w:rsidRPr="00AA1DF4" w:rsidRDefault="005D6C4E" w:rsidP="009C4E6D">
      <w:pPr>
        <w:rPr>
          <w:b/>
          <w:bCs/>
        </w:rPr>
      </w:pPr>
      <w:r w:rsidRPr="00AA1DF4">
        <w:rPr>
          <w:b/>
          <w:bCs/>
        </w:rPr>
        <w:t>PPT</w:t>
      </w:r>
    </w:p>
    <w:p w14:paraId="3F266A44" w14:textId="48F45F5C" w:rsidR="005D6C4E" w:rsidRDefault="004F53AF" w:rsidP="009C4E6D">
      <w:r>
        <w:rPr>
          <w:noProof/>
        </w:rPr>
        <w:drawing>
          <wp:inline distT="0" distB="0" distL="0" distR="0" wp14:anchorId="61FB1D6B" wp14:editId="22C30739">
            <wp:extent cx="5756910" cy="3238500"/>
            <wp:effectExtent l="0" t="0" r="0" b="0"/>
            <wp:docPr id="9230077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00779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56910" cy="3238500"/>
                    </a:xfrm>
                    <a:prstGeom prst="rect">
                      <a:avLst/>
                    </a:prstGeom>
                  </pic:spPr>
                </pic:pic>
              </a:graphicData>
            </a:graphic>
          </wp:inline>
        </w:drawing>
      </w:r>
    </w:p>
    <w:p w14:paraId="7F64E89F" w14:textId="77777777" w:rsidR="005D6C4E" w:rsidRDefault="005D6C4E" w:rsidP="009C4E6D"/>
    <w:p w14:paraId="7E9B78AA" w14:textId="77777777" w:rsidR="005D6C4E" w:rsidRDefault="005D6C4E" w:rsidP="009C4E6D">
      <w:pPr>
        <w:spacing w:after="0" w:line="240" w:lineRule="auto"/>
        <w:jc w:val="left"/>
      </w:pPr>
      <w:r>
        <w:br w:type="page"/>
      </w:r>
    </w:p>
    <w:p w14:paraId="68DBCC16" w14:textId="25296053" w:rsidR="008038E5" w:rsidRPr="008038E5" w:rsidRDefault="008038E5" w:rsidP="009C4E6D">
      <w:pPr>
        <w:rPr>
          <w:b/>
          <w:bCs/>
        </w:rPr>
      </w:pPr>
      <w:r w:rsidRPr="008038E5">
        <w:rPr>
          <w:b/>
          <w:bCs/>
        </w:rPr>
        <w:t>PPT</w:t>
      </w:r>
    </w:p>
    <w:p w14:paraId="042AFE29" w14:textId="4DFBA321" w:rsidR="008038E5" w:rsidRDefault="005D223A" w:rsidP="009C4E6D">
      <w:r>
        <w:rPr>
          <w:noProof/>
        </w:rPr>
        <w:drawing>
          <wp:inline distT="0" distB="0" distL="0" distR="0" wp14:anchorId="49AE1901" wp14:editId="1D4FF373">
            <wp:extent cx="5756910" cy="3036277"/>
            <wp:effectExtent l="0" t="0" r="0" b="0"/>
            <wp:docPr id="9228345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34581" name=""/>
                    <pic:cNvPicPr/>
                  </pic:nvPicPr>
                  <pic:blipFill rotWithShape="1">
                    <a:blip r:embed="rId19">
                      <a:extLst>
                        <a:ext uri="{96DAC541-7B7A-43D3-8B79-37D633B846F1}">
                          <asvg:svgBlip xmlns:asvg="http://schemas.microsoft.com/office/drawing/2016/SVG/main" r:embed="rId20"/>
                        </a:ext>
                      </a:extLst>
                    </a:blip>
                    <a:srcRect b="6244"/>
                    <a:stretch/>
                  </pic:blipFill>
                  <pic:spPr bwMode="auto">
                    <a:xfrm>
                      <a:off x="0" y="0"/>
                      <a:ext cx="5756910" cy="3036277"/>
                    </a:xfrm>
                    <a:prstGeom prst="rect">
                      <a:avLst/>
                    </a:prstGeom>
                    <a:ln>
                      <a:noFill/>
                    </a:ln>
                    <a:extLst>
                      <a:ext uri="{53640926-AAD7-44D8-BBD7-CCE9431645EC}">
                        <a14:shadowObscured xmlns:a14="http://schemas.microsoft.com/office/drawing/2010/main"/>
                      </a:ext>
                    </a:extLst>
                  </pic:spPr>
                </pic:pic>
              </a:graphicData>
            </a:graphic>
          </wp:inline>
        </w:drawing>
      </w:r>
    </w:p>
    <w:p w14:paraId="0C8238AD" w14:textId="10808178" w:rsidR="00976202" w:rsidRDefault="00FB7A6A" w:rsidP="009C4E6D">
      <w:r>
        <w:t>Im Anschluss erfolgt die Einleitung in das Thema Staat und Märkte, indem zunächst d</w:t>
      </w:r>
      <w:r w:rsidR="008F5BFC">
        <w:t xml:space="preserve">ie Bedeutung des Staates und seine Aufgaben diskutiert </w:t>
      </w:r>
      <w:r w:rsidR="001D773A">
        <w:t>werden</w:t>
      </w:r>
      <w:r w:rsidR="008F5BFC">
        <w:t xml:space="preserve">. </w:t>
      </w:r>
      <w:r w:rsidR="00FC3F5E">
        <w:t xml:space="preserve">Die SuS dürfen diesbezüglich zunächst einmal brainstormen. Hierfür </w:t>
      </w:r>
      <w:r w:rsidR="00910FFF">
        <w:t>können beispielsweise Post-its verwenden</w:t>
      </w:r>
      <w:r w:rsidR="00F6313A">
        <w:t>.</w:t>
      </w:r>
      <w:r w:rsidR="00910FFF">
        <w:t xml:space="preserve"> (Hinweis: Das Tafelbild/Flipchart auf </w:t>
      </w:r>
      <w:r w:rsidR="001D773A">
        <w:t>dem</w:t>
      </w:r>
      <w:r w:rsidR="00910FFF">
        <w:t xml:space="preserve"> die Ideen der SuS </w:t>
      </w:r>
      <w:r w:rsidR="001110CD">
        <w:t>gesammelt werden</w:t>
      </w:r>
      <w:r w:rsidR="001D773A">
        <w:t>,</w:t>
      </w:r>
      <w:r w:rsidR="001110CD">
        <w:t xml:space="preserve"> wird im Anschluss fortgeführt – daher dieses </w:t>
      </w:r>
      <w:r w:rsidR="001D773A">
        <w:t>bis zum Ende der</w:t>
      </w:r>
      <w:r w:rsidR="001110CD">
        <w:t xml:space="preserve"> Unterrichtseinheit hängen</w:t>
      </w:r>
      <w:r w:rsidR="00451BBC">
        <w:t>/stehen</w:t>
      </w:r>
      <w:r w:rsidR="001110CD">
        <w:t xml:space="preserve"> lassen). Die SuS diskutieren zunächst zu zweit welche Aufgaben unser Staat in der Wirtschaft erfüllt.</w:t>
      </w:r>
      <w:r w:rsidR="00522B33">
        <w:t xml:space="preserve"> Um den SuS zu helfen, kann ihnen der Tipp gegeben werden</w:t>
      </w:r>
      <w:r w:rsidR="003C1E7D">
        <w:t>,</w:t>
      </w:r>
      <w:r w:rsidR="00522B33">
        <w:t xml:space="preserve"> </w:t>
      </w:r>
      <w:r w:rsidR="001B3C37">
        <w:t xml:space="preserve">daran zu denken, in welchen Aspekten in ihrem Alltag der Staat direkt oder indirekt einen Einfluss hat. Einige Aufgaben kennen die SuS bereits vom Wirtschaftskreislauf. Die SuS </w:t>
      </w:r>
      <w:r w:rsidR="00B069A7">
        <w:t>diskutieren die Fragestellung</w:t>
      </w:r>
      <w:r w:rsidR="001B3C37">
        <w:t xml:space="preserve"> mit ihrem/ihrer Sitznachbar</w:t>
      </w:r>
      <w:r w:rsidR="00F91283">
        <w:t>:</w:t>
      </w:r>
      <w:r w:rsidR="00976202">
        <w:t xml:space="preserve">in und </w:t>
      </w:r>
      <w:r w:rsidR="00B069A7">
        <w:t xml:space="preserve">ergänzen </w:t>
      </w:r>
      <w:r w:rsidR="00976202">
        <w:t xml:space="preserve">anschließend drei </w:t>
      </w:r>
      <w:r w:rsidR="000552BA">
        <w:t>Aufgaben auf jeweil</w:t>
      </w:r>
      <w:r w:rsidR="003C1E7D">
        <w:t xml:space="preserve">s einem </w:t>
      </w:r>
      <w:r w:rsidR="000552BA">
        <w:t>Post-it</w:t>
      </w:r>
      <w:r w:rsidR="00976202">
        <w:t xml:space="preserve">. </w:t>
      </w:r>
    </w:p>
    <w:p w14:paraId="30899F3E" w14:textId="5FECDA6E" w:rsidR="00E17328" w:rsidRPr="00E17328" w:rsidRDefault="00E17328" w:rsidP="009C4E6D">
      <w:pPr>
        <w:rPr>
          <w:b/>
          <w:bCs/>
        </w:rPr>
      </w:pPr>
      <w:r w:rsidRPr="00E17328">
        <w:rPr>
          <w:b/>
          <w:bCs/>
        </w:rPr>
        <w:t>PPT</w:t>
      </w:r>
    </w:p>
    <w:p w14:paraId="4BA3C840" w14:textId="36DF5A5B" w:rsidR="000552BA" w:rsidRDefault="004E63F9" w:rsidP="009C4E6D">
      <w:r>
        <w:rPr>
          <w:noProof/>
        </w:rPr>
        <w:drawing>
          <wp:inline distT="0" distB="0" distL="0" distR="0" wp14:anchorId="319A2156" wp14:editId="071634CB">
            <wp:extent cx="5756910" cy="3048000"/>
            <wp:effectExtent l="0" t="0" r="0" b="0"/>
            <wp:docPr id="16090197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19788" name=""/>
                    <pic:cNvPicPr/>
                  </pic:nvPicPr>
                  <pic:blipFill rotWithShape="1">
                    <a:blip r:embed="rId21">
                      <a:extLst>
                        <a:ext uri="{96DAC541-7B7A-43D3-8B79-37D633B846F1}">
                          <asvg:svgBlip xmlns:asvg="http://schemas.microsoft.com/office/drawing/2016/SVG/main" r:embed="rId22"/>
                        </a:ext>
                      </a:extLst>
                    </a:blip>
                    <a:srcRect b="5882"/>
                    <a:stretch/>
                  </pic:blipFill>
                  <pic:spPr bwMode="auto">
                    <a:xfrm>
                      <a:off x="0" y="0"/>
                      <a:ext cx="5756910" cy="3048000"/>
                    </a:xfrm>
                    <a:prstGeom prst="rect">
                      <a:avLst/>
                    </a:prstGeom>
                    <a:ln>
                      <a:noFill/>
                    </a:ln>
                    <a:extLst>
                      <a:ext uri="{53640926-AAD7-44D8-BBD7-CCE9431645EC}">
                        <a14:shadowObscured xmlns:a14="http://schemas.microsoft.com/office/drawing/2010/main"/>
                      </a:ext>
                    </a:extLst>
                  </pic:spPr>
                </pic:pic>
              </a:graphicData>
            </a:graphic>
          </wp:inline>
        </w:drawing>
      </w:r>
    </w:p>
    <w:p w14:paraId="1809483D" w14:textId="77777777" w:rsidR="00C11847" w:rsidRDefault="00B07705" w:rsidP="009C4E6D">
      <w:r>
        <w:t xml:space="preserve">Im Anschluss werden die möglichen Lösungen der SuS </w:t>
      </w:r>
      <w:r w:rsidR="000552BA">
        <w:t xml:space="preserve">durch die Lehrkraft </w:t>
      </w:r>
      <w:r>
        <w:t xml:space="preserve">geordnet und diskutiert. Die folgende Folie gibt einen Überblick über mögliche Aufgaben des Staates, die so auch die Bedeutung und Notwendigkeit des Staates in der Wirtschaft aufzeigen. </w:t>
      </w:r>
    </w:p>
    <w:p w14:paraId="4E2747E7" w14:textId="3583546A" w:rsidR="00B07705" w:rsidRPr="00C11847" w:rsidRDefault="007E282A" w:rsidP="009C4E6D">
      <w:r w:rsidRPr="007E282A">
        <w:rPr>
          <w:b/>
          <w:bCs/>
        </w:rPr>
        <w:t>PPT</w:t>
      </w:r>
    </w:p>
    <w:p w14:paraId="1DF94593" w14:textId="77777777" w:rsidR="007E282A" w:rsidRDefault="007E282A" w:rsidP="009C4E6D">
      <w:r>
        <w:rPr>
          <w:noProof/>
        </w:rPr>
        <w:drawing>
          <wp:inline distT="0" distB="0" distL="0" distR="0" wp14:anchorId="276DE958" wp14:editId="3AA57518">
            <wp:extent cx="5119135" cy="2708031"/>
            <wp:effectExtent l="0" t="0" r="5715" b="0"/>
            <wp:docPr id="9932894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289499" name=""/>
                    <pic:cNvPicPr/>
                  </pic:nvPicPr>
                  <pic:blipFill rotWithShape="1">
                    <a:blip r:embed="rId23">
                      <a:extLst>
                        <a:ext uri="{96DAC541-7B7A-43D3-8B79-37D633B846F1}">
                          <asvg:svgBlip xmlns:asvg="http://schemas.microsoft.com/office/drawing/2016/SVG/main" r:embed="rId24"/>
                        </a:ext>
                      </a:extLst>
                    </a:blip>
                    <a:srcRect b="5962"/>
                    <a:stretch/>
                  </pic:blipFill>
                  <pic:spPr bwMode="auto">
                    <a:xfrm>
                      <a:off x="0" y="0"/>
                      <a:ext cx="5119624" cy="2708290"/>
                    </a:xfrm>
                    <a:prstGeom prst="rect">
                      <a:avLst/>
                    </a:prstGeom>
                    <a:ln>
                      <a:noFill/>
                    </a:ln>
                    <a:extLst>
                      <a:ext uri="{53640926-AAD7-44D8-BBD7-CCE9431645EC}">
                        <a14:shadowObscured xmlns:a14="http://schemas.microsoft.com/office/drawing/2010/main"/>
                      </a:ext>
                    </a:extLst>
                  </pic:spPr>
                </pic:pic>
              </a:graphicData>
            </a:graphic>
          </wp:inline>
        </w:drawing>
      </w:r>
    </w:p>
    <w:p w14:paraId="0F155AB6" w14:textId="77777777" w:rsidR="005858C6" w:rsidRDefault="00C11847" w:rsidP="009C4E6D">
      <w:r>
        <w:t xml:space="preserve">Der Staat hat viele wichtige Aufgaben, um das Leben der Menschen zu verbessern und sicherzustellen, dass alles gut funktioniert. Erstens sorgt er für </w:t>
      </w:r>
      <w:r w:rsidRPr="005858C6">
        <w:rPr>
          <w:b/>
          <w:bCs/>
        </w:rPr>
        <w:t>Recht und Ordnung</w:t>
      </w:r>
      <w:r>
        <w:t xml:space="preserve">. Das bedeutet, er </w:t>
      </w:r>
      <w:r w:rsidR="00B069A7">
        <w:t>erstellt Rechtsvorschriften</w:t>
      </w:r>
      <w:r>
        <w:t xml:space="preserve"> und sorgt dafür, dass sich alle daranhalten. Die Polizei hilft dabei, dass alle sicher sind, und die Gerichte klären Streitigkeiten und </w:t>
      </w:r>
      <w:r w:rsidR="00B069A7">
        <w:t>setzen die Gesetze durch</w:t>
      </w:r>
      <w:r>
        <w:t xml:space="preserve">. Der Staat kümmert sich auch um die öffentliche </w:t>
      </w:r>
      <w:r w:rsidRPr="003E455C">
        <w:rPr>
          <w:b/>
          <w:bCs/>
        </w:rPr>
        <w:t>Verwaltung</w:t>
      </w:r>
      <w:r>
        <w:t>.</w:t>
      </w:r>
    </w:p>
    <w:p w14:paraId="21C701BB" w14:textId="77777777" w:rsidR="003E455C" w:rsidRDefault="00C11847" w:rsidP="009C4E6D">
      <w:r>
        <w:t xml:space="preserve">Eine weitere wichtige Aufgabe des Staates ist die </w:t>
      </w:r>
      <w:r w:rsidRPr="005858C6">
        <w:rPr>
          <w:b/>
          <w:bCs/>
        </w:rPr>
        <w:t>Infrastruktur</w:t>
      </w:r>
      <w:r>
        <w:t xml:space="preserve">. Der Staat </w:t>
      </w:r>
      <w:r w:rsidR="008C7F3D">
        <w:t>baut neue</w:t>
      </w:r>
      <w:r>
        <w:t xml:space="preserve"> Straßen</w:t>
      </w:r>
      <w:r w:rsidR="008C7F3D">
        <w:t xml:space="preserve"> und</w:t>
      </w:r>
      <w:r>
        <w:t xml:space="preserve"> Brücken</w:t>
      </w:r>
      <w:r w:rsidR="008C7F3D">
        <w:t>;</w:t>
      </w:r>
      <w:r>
        <w:t xml:space="preserve"> und </w:t>
      </w:r>
      <w:r w:rsidR="008C7F3D">
        <w:t>auch die Wasserversorgung und die Müllentsorgung fällt in den Aufgabenbereich des Staates</w:t>
      </w:r>
      <w:r w:rsidR="008F3C93">
        <w:t>. Meist werden diese Aufgaben durch staatsnahe Unternehmen ausgeführt</w:t>
      </w:r>
      <w:r>
        <w:t xml:space="preserve">. </w:t>
      </w:r>
    </w:p>
    <w:p w14:paraId="30702FBD" w14:textId="1FECD204" w:rsidR="00C11847" w:rsidRDefault="008F3C93" w:rsidP="009C4E6D">
      <w:r>
        <w:t xml:space="preserve">Um all diese Dinge finanzieren zu können, werden </w:t>
      </w:r>
      <w:r w:rsidRPr="003E455C">
        <w:rPr>
          <w:b/>
          <w:bCs/>
        </w:rPr>
        <w:t>Steuern</w:t>
      </w:r>
      <w:r>
        <w:t xml:space="preserve"> </w:t>
      </w:r>
      <w:r w:rsidR="00B27EC7">
        <w:t xml:space="preserve">an den Staat abgeführt. </w:t>
      </w:r>
      <w:r w:rsidR="00C11847">
        <w:t xml:space="preserve">Der Staat sorgt auch dafür, dass wir ein anerkanntes </w:t>
      </w:r>
      <w:r w:rsidR="00C11847" w:rsidRPr="00C058A8">
        <w:rPr>
          <w:b/>
          <w:bCs/>
        </w:rPr>
        <w:t>Zahlungsmittel</w:t>
      </w:r>
      <w:r w:rsidR="00C11847">
        <w:t xml:space="preserve"> haben, damit wir in der Wirtschaft einfach und sicher bezahlen können.</w:t>
      </w:r>
    </w:p>
    <w:p w14:paraId="7E475255" w14:textId="77777777" w:rsidR="00B27EC7" w:rsidRDefault="00C11847" w:rsidP="009C4E6D">
      <w:r>
        <w:t xml:space="preserve">Der Staat hilft Menschen, die Unterstützung brauchen, durch das </w:t>
      </w:r>
      <w:r w:rsidRPr="00B27EC7">
        <w:rPr>
          <w:b/>
          <w:bCs/>
        </w:rPr>
        <w:t>soziale Sicherheitssystem</w:t>
      </w:r>
      <w:r>
        <w:t xml:space="preserve">. Er zahlt </w:t>
      </w:r>
      <w:r w:rsidR="00B27EC7">
        <w:t>Pensionen</w:t>
      </w:r>
      <w:r>
        <w:t xml:space="preserve"> an ältere Menschen, unterstützt Arbeitslose und hilft denen, die in Not sind. Er sorgt dafür, dass jede</w:t>
      </w:r>
      <w:r w:rsidR="00B27EC7">
        <w:t>:</w:t>
      </w:r>
      <w:r>
        <w:t xml:space="preserve">r die nötige medizinische Versorgung bekommt. Zudem kümmert er sich darum, dass alle Kinder und Jugendliche eine gute Bildung </w:t>
      </w:r>
      <w:r w:rsidR="00B27EC7">
        <w:t>erhalten können</w:t>
      </w:r>
      <w:r>
        <w:t xml:space="preserve">. </w:t>
      </w:r>
    </w:p>
    <w:p w14:paraId="3E2F82C3" w14:textId="77777777" w:rsidR="00B27EC7" w:rsidRDefault="00C11847" w:rsidP="009C4E6D">
      <w:r>
        <w:t xml:space="preserve">Ein weiterer wichtiger Bereich ist der </w:t>
      </w:r>
      <w:r w:rsidRPr="00B27EC7">
        <w:rPr>
          <w:b/>
          <w:bCs/>
        </w:rPr>
        <w:t>Umweltschutz</w:t>
      </w:r>
      <w:r>
        <w:t xml:space="preserve">. Der Staat macht Gesetze und trifft Maßnahmen, um die Umwelt zu schützen, die Natur zu bewahren und dafür zu sorgen, dass wir auch in Zukunft noch eine gesunde Welt haben. Er arbeitet daran, den Klimawandel zu bekämpfen. </w:t>
      </w:r>
    </w:p>
    <w:p w14:paraId="5AE44412" w14:textId="112E7447" w:rsidR="00C11847" w:rsidRDefault="00C11847" w:rsidP="009C4E6D">
      <w:r>
        <w:t xml:space="preserve">All diese Aufgaben des Staates sind wichtig, damit wir in einer sicheren und funktionierenden Gesellschaft leben, aber auch damit unsere Wirtschaft funktioniert. Unsere Märkte können ohne den Ordnungsrahmen, den unser Staat schafft, nicht funktionieren, z.B. die Regeln für Sicherheit, das Verträge eingehalten werden oder den Schutz vor Gewalt. </w:t>
      </w:r>
    </w:p>
    <w:p w14:paraId="71587B81" w14:textId="237D72CD" w:rsidR="00466BBA" w:rsidRDefault="007E282A" w:rsidP="009C4E6D">
      <w:r>
        <w:t xml:space="preserve">Die Folie stellt nur einen Auszug möglicher Aufgaben dar. Die Lehrkraft weist die SuS darauf hin. </w:t>
      </w:r>
      <w:r w:rsidR="00690138">
        <w:t xml:space="preserve">Zusammengefasst lässt sich also sagen, dass der Staat zuerst die Rahmenbedingungen schafft (Gesetze, …) und </w:t>
      </w:r>
      <w:r w:rsidR="0068460B">
        <w:t xml:space="preserve">deren Einhaltung kontrolliert. </w:t>
      </w:r>
      <w:r w:rsidR="00466BBA">
        <w:t>Sollte etwas am Markt nicht funktionieren und sogar versagen, dann greift der Staat ein</w:t>
      </w:r>
      <w:r w:rsidR="00E44C5F">
        <w:t xml:space="preserve"> und versucht ein Gleichgewicht herzustellen, so dass es allen gleichermaßen gutgeht. </w:t>
      </w:r>
    </w:p>
    <w:p w14:paraId="701CDC18" w14:textId="68F75A1E" w:rsidR="00466BBA" w:rsidRPr="00466BBA" w:rsidRDefault="00466BBA" w:rsidP="009C4E6D">
      <w:pPr>
        <w:rPr>
          <w:b/>
          <w:bCs/>
        </w:rPr>
      </w:pPr>
      <w:r w:rsidRPr="00466BBA">
        <w:rPr>
          <w:b/>
          <w:bCs/>
        </w:rPr>
        <w:t>PPT</w:t>
      </w:r>
    </w:p>
    <w:p w14:paraId="45436142" w14:textId="77777777" w:rsidR="00D6764A" w:rsidRDefault="00466BBA" w:rsidP="009C4E6D">
      <w:r>
        <w:rPr>
          <w:noProof/>
        </w:rPr>
        <w:drawing>
          <wp:inline distT="0" distB="0" distL="0" distR="0" wp14:anchorId="662D086C" wp14:editId="71BC317A">
            <wp:extent cx="5119135" cy="2713893"/>
            <wp:effectExtent l="0" t="0" r="5715" b="0"/>
            <wp:docPr id="2925254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525496" name=""/>
                    <pic:cNvPicPr/>
                  </pic:nvPicPr>
                  <pic:blipFill rotWithShape="1">
                    <a:blip r:embed="rId25">
                      <a:extLst>
                        <a:ext uri="{96DAC541-7B7A-43D3-8B79-37D633B846F1}">
                          <asvg:svgBlip xmlns:asvg="http://schemas.microsoft.com/office/drawing/2016/SVG/main" r:embed="rId26"/>
                        </a:ext>
                      </a:extLst>
                    </a:blip>
                    <a:srcRect b="5758"/>
                    <a:stretch/>
                  </pic:blipFill>
                  <pic:spPr bwMode="auto">
                    <a:xfrm>
                      <a:off x="0" y="0"/>
                      <a:ext cx="5119624" cy="2714152"/>
                    </a:xfrm>
                    <a:prstGeom prst="rect">
                      <a:avLst/>
                    </a:prstGeom>
                    <a:ln>
                      <a:noFill/>
                    </a:ln>
                    <a:extLst>
                      <a:ext uri="{53640926-AAD7-44D8-BBD7-CCE9431645EC}">
                        <a14:shadowObscured xmlns:a14="http://schemas.microsoft.com/office/drawing/2010/main"/>
                      </a:ext>
                    </a:extLst>
                  </pic:spPr>
                </pic:pic>
              </a:graphicData>
            </a:graphic>
          </wp:inline>
        </w:drawing>
      </w:r>
    </w:p>
    <w:p w14:paraId="6E1ACF2D" w14:textId="44F7053B" w:rsidR="00C941BE" w:rsidRDefault="00C941BE" w:rsidP="009C4E6D">
      <w:r>
        <w:br w:type="page"/>
      </w:r>
    </w:p>
    <w:p w14:paraId="2FFEC174" w14:textId="77777777" w:rsidR="00C941BE" w:rsidRDefault="00C941BE" w:rsidP="009C4E6D"/>
    <w:bookmarkEnd w:id="5"/>
    <w:p w14:paraId="6E47B697" w14:textId="77777777" w:rsidR="00A84A99" w:rsidRPr="00A6308A" w:rsidRDefault="454D2DBD" w:rsidP="009C4E6D">
      <w:pPr>
        <w:pStyle w:val="berschrift2"/>
        <w:tabs>
          <w:tab w:val="right" w:pos="9066"/>
        </w:tabs>
      </w:pPr>
      <w:r>
        <w:t xml:space="preserve">Preisbildung </w:t>
      </w:r>
    </w:p>
    <w:p w14:paraId="5034AAC0" w14:textId="77777777" w:rsidR="00A84A99" w:rsidRDefault="00A84A99" w:rsidP="009C4E6D">
      <w:pPr>
        <w:spacing w:after="0" w:line="240" w:lineRule="auto"/>
        <w:jc w:val="left"/>
        <w:rPr>
          <w:rStyle w:val="IntensiverVerweis"/>
          <w:b w:val="0"/>
          <w:bCs w:val="0"/>
          <w:smallCaps w:val="0"/>
          <w:spacing w:val="-10"/>
        </w:rPr>
      </w:pPr>
      <w:r>
        <w:rPr>
          <w:noProof/>
        </w:rPr>
        <mc:AlternateContent>
          <mc:Choice Requires="wpg">
            <w:drawing>
              <wp:inline distT="0" distB="0" distL="0" distR="0" wp14:anchorId="4EEA7AB0" wp14:editId="60A8A5E7">
                <wp:extent cx="5745480" cy="2692400"/>
                <wp:effectExtent l="0" t="0" r="26670" b="12700"/>
                <wp:docPr id="1647467549" name="Gruppieren 1"/>
                <wp:cNvGraphicFramePr/>
                <a:graphic xmlns:a="http://schemas.openxmlformats.org/drawingml/2006/main">
                  <a:graphicData uri="http://schemas.microsoft.com/office/word/2010/wordprocessingGroup">
                    <wpg:wgp>
                      <wpg:cNvGrpSpPr/>
                      <wpg:grpSpPr>
                        <a:xfrm>
                          <a:off x="0" y="0"/>
                          <a:ext cx="5745480" cy="2692400"/>
                          <a:chOff x="-101600" y="901149"/>
                          <a:chExt cx="5745480" cy="2692400"/>
                        </a:xfrm>
                      </wpg:grpSpPr>
                      <wps:wsp>
                        <wps:cNvPr id="1264205717" name="Rechteck: abgerundete Ecken 1264205717"/>
                        <wps:cNvSpPr/>
                        <wps:spPr>
                          <a:xfrm>
                            <a:off x="-101600" y="901149"/>
                            <a:ext cx="5745480" cy="269240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C24A1F8" w14:textId="77777777" w:rsidR="00A84A99" w:rsidRPr="007C657D" w:rsidRDefault="00A84A99" w:rsidP="00A84A99">
                              <w:pPr>
                                <w:ind w:left="851"/>
                                <w:rPr>
                                  <w:rStyle w:val="IntensiverVerweis"/>
                                  <w:color w:val="0B383B"/>
                                </w:rPr>
                              </w:pPr>
                              <w:r>
                                <w:rPr>
                                  <w:rStyle w:val="IntensiverVerweis"/>
                                  <w:color w:val="0B383B"/>
                                </w:rPr>
                                <w:t xml:space="preserve">Übungsphase </w:t>
                              </w:r>
                            </w:p>
                            <w:p w14:paraId="346678C4" w14:textId="6BB98307" w:rsidR="00A84A99" w:rsidRDefault="00A84A99" w:rsidP="00A84A99">
                              <w:pPr>
                                <w:ind w:left="851"/>
                              </w:pPr>
                              <w:r>
                                <w:t xml:space="preserve">Damit die SuS verstehen, wie </w:t>
                              </w:r>
                              <w:r w:rsidR="00867782">
                                <w:t>sich ein Preis bilden kann und von welchen Faktoren dies abhängt wird ein Rollenspiel durchgeführt.</w:t>
                              </w:r>
                            </w:p>
                            <w:p w14:paraId="5A33D097" w14:textId="77777777" w:rsidR="00A84A99" w:rsidRDefault="00A84A99" w:rsidP="001C015E">
                              <w:pPr>
                                <w:pStyle w:val="Listenabsatz"/>
                                <w:numPr>
                                  <w:ilvl w:val="0"/>
                                  <w:numId w:val="7"/>
                                </w:numPr>
                              </w:pPr>
                              <w:r>
                                <w:t xml:space="preserve">Die L stellt die Ausgangssituation vor. </w:t>
                              </w:r>
                            </w:p>
                            <w:p w14:paraId="10D62572" w14:textId="7D00E960" w:rsidR="00A84A99" w:rsidRDefault="00A84A99" w:rsidP="001C015E">
                              <w:pPr>
                                <w:pStyle w:val="Listenabsatz"/>
                                <w:numPr>
                                  <w:ilvl w:val="0"/>
                                  <w:numId w:val="7"/>
                                </w:numPr>
                              </w:pPr>
                              <w:r>
                                <w:t xml:space="preserve">Anschließend wird die Klasse in </w:t>
                              </w:r>
                              <w:r w:rsidR="00352D27">
                                <w:t>4</w:t>
                              </w:r>
                              <w:r w:rsidR="00AF2BC8">
                                <w:t>er</w:t>
                              </w:r>
                              <w:r w:rsidR="00A97907">
                                <w:t>-</w:t>
                              </w:r>
                              <w:r w:rsidR="00AF2BC8">
                                <w:t xml:space="preserve">Gruppen </w:t>
                              </w:r>
                              <w:r w:rsidR="00670511">
                                <w:t>aufgeteilt und die Rollen verteilt</w:t>
                              </w:r>
                              <w:r>
                                <w:t xml:space="preserve">. </w:t>
                              </w:r>
                            </w:p>
                            <w:p w14:paraId="0267522C" w14:textId="41D20601" w:rsidR="00A84A99" w:rsidRDefault="00A84A99" w:rsidP="001C015E">
                              <w:pPr>
                                <w:pStyle w:val="Listenabsatz"/>
                                <w:numPr>
                                  <w:ilvl w:val="0"/>
                                  <w:numId w:val="7"/>
                                </w:numPr>
                              </w:pPr>
                              <w:r>
                                <w:t xml:space="preserve"> Die SuS erhalten anschließend Zeit um sich </w:t>
                              </w:r>
                              <w:r w:rsidR="00670511">
                                <w:t>mit ihrer eigenen Rolle vertraut zu machen.</w:t>
                              </w:r>
                            </w:p>
                            <w:p w14:paraId="50C80799" w14:textId="40F18BAD" w:rsidR="00A84A99" w:rsidRPr="00803FF2" w:rsidRDefault="00670511" w:rsidP="001C015E">
                              <w:pPr>
                                <w:pStyle w:val="Listenabsatz"/>
                                <w:numPr>
                                  <w:ilvl w:val="0"/>
                                  <w:numId w:val="7"/>
                                </w:numPr>
                              </w:pPr>
                              <w:r>
                                <w:t>Anschließend werden die Preise verhandel</w:t>
                              </w:r>
                              <w:r w:rsidR="00015ECA">
                                <w:t xml:space="preserve">t </w:t>
                              </w:r>
                              <w:r w:rsidR="000845F6">
                                <w:t xml:space="preserve">und die SuS schreiben ihre Abmachung auf Kärtchen. Diese können für die Reflexion herangezogen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3923236"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4EEA7AB0" id="_x0000_s1031" style="width:452.4pt;height:212pt;mso-position-horizontal-relative:char;mso-position-vertical-relative:line" coordorigin="-1016,9011" coordsize="57454,269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">
                <v:roundrect id="Rechteck: abgerundete Ecken 1264205717" o:spid="_x0000_s1032" style="position:absolute;left:-1016;top:9011;width:57454;height:2692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" fillcolor="#c8e5eb" strokecolor="white [3212]">
                  <v:textbox>
                    <w:txbxContent>
                      <w:p w14:paraId="4C24A1F8" w14:textId="77777777" w:rsidR="00A84A99" w:rsidRPr="007C657D" w:rsidRDefault="00A84A99" w:rsidP="00A84A99">
                        <w:pPr>
                          <w:ind w:left="851"/>
                          <w:rPr>
                            <w:rStyle w:val="IntensiverVerweis"/>
                            <w:color w:val="0B383B"/>
                          </w:rPr>
                        </w:pPr>
                        <w:r>
                          <w:rPr>
                            <w:rStyle w:val="IntensiverVerweis"/>
                            <w:color w:val="0B383B"/>
                          </w:rPr>
                          <w:t xml:space="preserve">Übungsphase </w:t>
                        </w:r>
                      </w:p>
                      <w:p w14:paraId="346678C4" w14:textId="6BB98307" w:rsidR="00A84A99" w:rsidRDefault="00A84A99" w:rsidP="00A84A99">
                        <w:pPr>
                          <w:ind w:left="851"/>
                        </w:pPr>
                        <w:r>
                          <w:t xml:space="preserve">Damit die SuS verstehen, wie </w:t>
                        </w:r>
                        <w:r w:rsidR="00867782">
                          <w:t>sich ein Preis bilden kann und von welchen Faktoren dies abhängt wird ein Rollenspiel durchgeführt.</w:t>
                        </w:r>
                      </w:p>
                      <w:p w14:paraId="5A33D097" w14:textId="77777777" w:rsidR="00A84A99" w:rsidRDefault="00A84A99" w:rsidP="001C015E">
                        <w:pPr>
                          <w:pStyle w:val="Listenabsatz"/>
                          <w:numPr>
                            <w:ilvl w:val="0"/>
                            <w:numId w:val="7"/>
                          </w:numPr>
                        </w:pPr>
                        <w:r>
                          <w:t xml:space="preserve">Die L stellt die Ausgangssituation vor. </w:t>
                        </w:r>
                      </w:p>
                      <w:p w14:paraId="10D62572" w14:textId="7D00E960" w:rsidR="00A84A99" w:rsidRDefault="00A84A99" w:rsidP="001C015E">
                        <w:pPr>
                          <w:pStyle w:val="Listenabsatz"/>
                          <w:numPr>
                            <w:ilvl w:val="0"/>
                            <w:numId w:val="7"/>
                          </w:numPr>
                        </w:pPr>
                        <w:r>
                          <w:t xml:space="preserve">Anschließend wird die Klasse in </w:t>
                        </w:r>
                        <w:r w:rsidR="00352D27">
                          <w:t>4</w:t>
                        </w:r>
                        <w:r w:rsidR="00AF2BC8">
                          <w:t>er</w:t>
                        </w:r>
                        <w:r w:rsidR="00A97907">
                          <w:t>-</w:t>
                        </w:r>
                        <w:r w:rsidR="00AF2BC8">
                          <w:t xml:space="preserve">Gruppen </w:t>
                        </w:r>
                        <w:r w:rsidR="00670511">
                          <w:t>aufgeteilt und die Rollen verteilt</w:t>
                        </w:r>
                        <w:r>
                          <w:t xml:space="preserve">. </w:t>
                        </w:r>
                      </w:p>
                      <w:p w14:paraId="0267522C" w14:textId="41D20601" w:rsidR="00A84A99" w:rsidRDefault="00A84A99" w:rsidP="001C015E">
                        <w:pPr>
                          <w:pStyle w:val="Listenabsatz"/>
                          <w:numPr>
                            <w:ilvl w:val="0"/>
                            <w:numId w:val="7"/>
                          </w:numPr>
                        </w:pPr>
                        <w:r>
                          <w:t xml:space="preserve"> Die SuS erhalten anschließend Zeit um sich </w:t>
                        </w:r>
                        <w:r w:rsidR="00670511">
                          <w:t>mit ihrer eigenen Rolle vertraut zu machen.</w:t>
                        </w:r>
                      </w:p>
                      <w:p w14:paraId="50C80799" w14:textId="40F18BAD" w:rsidR="00A84A99" w:rsidRPr="00803FF2" w:rsidRDefault="00670511" w:rsidP="001C015E">
                        <w:pPr>
                          <w:pStyle w:val="Listenabsatz"/>
                          <w:numPr>
                            <w:ilvl w:val="0"/>
                            <w:numId w:val="7"/>
                          </w:numPr>
                        </w:pPr>
                        <w:r>
                          <w:t>Anschließend werden die Preise verhandel</w:t>
                        </w:r>
                        <w:r w:rsidR="00015ECA">
                          <w:t xml:space="preserve">t </w:t>
                        </w:r>
                        <w:r w:rsidR="000845F6">
                          <w:t xml:space="preserve">und die SuS schreiben ihre Abmachung auf Kärtchen. Diese können für die Reflexion herangezogen werden. </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">
                  <v:imagedata r:id="rId16" o:title="Klemmbrett teilweise angekreuzt mit einfarbiger Füllung"/>
                </v:shape>
                <w10:anchorlock/>
              </v:group>
            </w:pict>
          </mc:Fallback>
        </mc:AlternateContent>
      </w:r>
    </w:p>
    <w:p w14:paraId="10A488A4" w14:textId="4D861C20" w:rsidR="002938DD" w:rsidRDefault="00FE71C5" w:rsidP="009C4E6D">
      <w:r>
        <w:t>Der Wirtschaftskreislauf verdeutlich</w:t>
      </w:r>
      <w:r w:rsidR="008952C2">
        <w:t>t</w:t>
      </w:r>
      <w:r>
        <w:t>, dass i</w:t>
      </w:r>
      <w:r w:rsidR="45762EC8">
        <w:t>n allen Fällen, in denen</w:t>
      </w:r>
      <w:r>
        <w:t xml:space="preserve"> getauscht wird, die einen etwas anbieten, </w:t>
      </w:r>
      <w:r w:rsidR="00A97907">
        <w:t>das andere</w:t>
      </w:r>
      <w:r>
        <w:t xml:space="preserve"> haben wollen (z.B. Lebensmittel, Arbeitskraft, </w:t>
      </w:r>
      <w:r w:rsidR="008F3CAA">
        <w:t>…</w:t>
      </w:r>
      <w:r>
        <w:t>). Das bedeutet also</w:t>
      </w:r>
      <w:r w:rsidR="298F6B35">
        <w:t>,</w:t>
      </w:r>
      <w:r>
        <w:t xml:space="preserve"> es gibt</w:t>
      </w:r>
      <w:r w:rsidR="1E48B0E9">
        <w:t xml:space="preserve"> in Tauschbeziehungen</w:t>
      </w:r>
      <w:r>
        <w:t xml:space="preserve"> immer Anbietende und Nachfragende. Der „Ort“, an dem sie zusammenkommen</w:t>
      </w:r>
      <w:r w:rsidR="49CDD971">
        <w:t>,</w:t>
      </w:r>
      <w:r>
        <w:t xml:space="preserve"> nennt man den </w:t>
      </w:r>
      <w:r w:rsidR="001873BC">
        <w:t>M</w:t>
      </w:r>
      <w:r>
        <w:t>arkt</w:t>
      </w:r>
      <w:r w:rsidR="540AA88A">
        <w:t xml:space="preserve"> (wichtig: das muss nicht immer ein “physischer Ort” sein wie zum Beispiel ein Geschäft, es gibt auch “virtuelle Orte”, die Teil</w:t>
      </w:r>
      <w:r w:rsidR="00A97907">
        <w:t>e</w:t>
      </w:r>
      <w:r w:rsidR="540AA88A">
        <w:t xml:space="preserve"> des Markts sind, z</w:t>
      </w:r>
      <w:r w:rsidR="00A97907">
        <w:t>.</w:t>
      </w:r>
      <w:r w:rsidR="540AA88A">
        <w:t>B</w:t>
      </w:r>
      <w:r w:rsidR="00A97907">
        <w:t>.</w:t>
      </w:r>
      <w:r w:rsidR="540AA88A">
        <w:t xml:space="preserve"> Plattformen im Internet)</w:t>
      </w:r>
      <w:r>
        <w:t xml:space="preserve">. </w:t>
      </w:r>
      <w:r w:rsidR="001873BC">
        <w:t>Durch</w:t>
      </w:r>
      <w:r>
        <w:t xml:space="preserve"> diese Austauschbeziehungen </w:t>
      </w:r>
      <w:r w:rsidR="001873BC">
        <w:t xml:space="preserve">im Wirtschaftskreislauf </w:t>
      </w:r>
      <w:r>
        <w:t>entstehen viele Märkte und wir werden uns ansehen, was ein Markt ist, welche Märkte es gibt und was dort durch das Zusammentreffen passiert</w:t>
      </w:r>
      <w:r w:rsidR="001873BC">
        <w:t xml:space="preserve">. Um einen spielerischen Einstieg in das Thema Märkte </w:t>
      </w:r>
      <w:r w:rsidR="00E1319C">
        <w:t xml:space="preserve">und Preisbildung </w:t>
      </w:r>
      <w:r w:rsidR="001873BC">
        <w:t>zu erreichen, wir</w:t>
      </w:r>
      <w:r w:rsidR="008952C2">
        <w:t>d</w:t>
      </w:r>
      <w:r w:rsidR="001873BC">
        <w:t xml:space="preserve"> ein </w:t>
      </w:r>
      <w:r w:rsidR="00E1319C">
        <w:t>Rollenspiel eingesetzt.</w:t>
      </w:r>
    </w:p>
    <w:p w14:paraId="1D6DC7EC" w14:textId="07D024D1" w:rsidR="00813C39" w:rsidRDefault="00A84A99" w:rsidP="009C4E6D">
      <w:r>
        <w:t>Die L</w:t>
      </w:r>
      <w:r w:rsidR="00836F7B">
        <w:t>ehrkraft</w:t>
      </w:r>
      <w:r>
        <w:t xml:space="preserve"> erläutert daher zunächst die Ausgangsituation: </w:t>
      </w:r>
      <w:r w:rsidR="00916A47" w:rsidRPr="00916A47">
        <w:t>In eine</w:t>
      </w:r>
      <w:r w:rsidR="00916A47">
        <w:t xml:space="preserve">r kleinen Gemeinde </w:t>
      </w:r>
      <w:r w:rsidR="00916A47" w:rsidRPr="00916A47">
        <w:t xml:space="preserve">treffen sich die </w:t>
      </w:r>
      <w:r w:rsidR="00836F7B">
        <w:t>Landwirt:innen</w:t>
      </w:r>
      <w:r w:rsidR="00916A47" w:rsidRPr="00916A47">
        <w:t xml:space="preserve">, Vertreter:innen </w:t>
      </w:r>
      <w:r w:rsidR="00916A47">
        <w:t>der Gemeinde</w:t>
      </w:r>
      <w:r w:rsidR="00916A47" w:rsidRPr="00916A47">
        <w:t xml:space="preserve"> und Vertreter:innen der Konsument:innen, um den Preis für Milch zu besprechen. Diese Gespräche sind sehr wichtig, weil sie festlegen, wie viel die Bauern für ihre Milch bekommen, wie viel die Konsument:innen im </w:t>
      </w:r>
      <w:r w:rsidR="00836F7B">
        <w:t>Geschäft</w:t>
      </w:r>
      <w:r w:rsidR="00916A47" w:rsidRPr="00916A47">
        <w:t xml:space="preserve"> bezahlen und wie der Staat davon profitiert. Ziel ist es, einen fairen Preis zu finden, der für alle in Ordnung ist. Dabei müssen die Bedürfnisse der </w:t>
      </w:r>
      <w:r w:rsidR="00836F7B">
        <w:t>Landwirt:innen</w:t>
      </w:r>
      <w:r w:rsidR="00916A47" w:rsidRPr="00916A47">
        <w:t>, die Wünsche der Konsument</w:t>
      </w:r>
      <w:r w:rsidR="00E16553">
        <w:t>:inn</w:t>
      </w:r>
      <w:r w:rsidR="00916A47" w:rsidRPr="00916A47">
        <w:t>en und die Regeln des Staates berücksichtigt werden.</w:t>
      </w:r>
    </w:p>
    <w:p w14:paraId="42F2FE53" w14:textId="77777777" w:rsidR="00813C39" w:rsidRDefault="00813C39" w:rsidP="009C4E6D">
      <w:pPr>
        <w:spacing w:after="0" w:line="240" w:lineRule="auto"/>
        <w:jc w:val="left"/>
        <w:rPr>
          <w:bCs/>
        </w:rPr>
      </w:pPr>
      <w:r>
        <w:rPr>
          <w:bCs/>
        </w:rPr>
        <w:br w:type="page"/>
      </w:r>
    </w:p>
    <w:p w14:paraId="4C0CC7F1" w14:textId="35561D2C" w:rsidR="00A84A99" w:rsidRPr="00E07E35" w:rsidRDefault="00A84A99" w:rsidP="009C4E6D">
      <w:pPr>
        <w:spacing w:before="120"/>
        <w:rPr>
          <w:b/>
        </w:rPr>
      </w:pPr>
      <w:r w:rsidRPr="00E07E35">
        <w:rPr>
          <w:b/>
        </w:rPr>
        <w:t>PPT</w:t>
      </w:r>
    </w:p>
    <w:p w14:paraId="215F55F3" w14:textId="49EF410F" w:rsidR="00A84A99" w:rsidRPr="008F5ECE" w:rsidRDefault="00EF3468" w:rsidP="009C4E6D">
      <w:r>
        <w:rPr>
          <w:noProof/>
        </w:rPr>
        <w:drawing>
          <wp:inline distT="0" distB="0" distL="0" distR="0" wp14:anchorId="7A9FB935" wp14:editId="0D457DA2">
            <wp:extent cx="5756910" cy="3238500"/>
            <wp:effectExtent l="0" t="0" r="0" b="0"/>
            <wp:docPr id="11913077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07704"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6171063F" w14:textId="77777777" w:rsidR="00A84A99" w:rsidRPr="008F5ECE" w:rsidRDefault="00A84A99" w:rsidP="009C4E6D">
      <w:r>
        <w:t xml:space="preserve">Anschließend erläutert die L den Ablauf. </w:t>
      </w:r>
    </w:p>
    <w:p w14:paraId="480976DA" w14:textId="56A93B55" w:rsidR="00A84A99" w:rsidRPr="00E07E35" w:rsidRDefault="00A84A99" w:rsidP="009C4E6D">
      <w:pPr>
        <w:rPr>
          <w:b/>
        </w:rPr>
      </w:pPr>
      <w:r w:rsidRPr="00E07E35">
        <w:rPr>
          <w:b/>
        </w:rPr>
        <w:t>PPT</w:t>
      </w:r>
    </w:p>
    <w:p w14:paraId="2E216C7A" w14:textId="5879093B" w:rsidR="00A84A99" w:rsidRPr="006613C2" w:rsidRDefault="009B4B00" w:rsidP="009C4E6D">
      <w:pPr>
        <w:spacing w:before="120"/>
      </w:pPr>
      <w:r>
        <w:rPr>
          <w:noProof/>
        </w:rPr>
        <w:drawing>
          <wp:inline distT="0" distB="0" distL="0" distR="0" wp14:anchorId="3663F36D" wp14:editId="5E4CB5DA">
            <wp:extent cx="5756910" cy="3238500"/>
            <wp:effectExtent l="0" t="0" r="0" b="0"/>
            <wp:docPr id="15387914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791402"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534B51A5" w14:textId="7224260F" w:rsidR="00A84A99" w:rsidRPr="006613C2" w:rsidRDefault="00A84A99" w:rsidP="009C4E6D">
      <w:r w:rsidRPr="006613C2">
        <w:t xml:space="preserve">Die SuS erhalten anschließend die Rollen zugewiesen. Es gibt hierfür </w:t>
      </w:r>
      <w:r w:rsidR="001B38C1">
        <w:t>vier</w:t>
      </w:r>
      <w:r w:rsidRPr="006613C2">
        <w:t xml:space="preserve"> Rollenkärtchen: Die Käufer:innen und die </w:t>
      </w:r>
      <w:r w:rsidR="005B3D29" w:rsidRPr="006613C2">
        <w:t>Produzent:innen sowie die Vertreter:innen der Gemeinde</w:t>
      </w:r>
      <w:r w:rsidRPr="006613C2">
        <w:t>. Die Rollen werden zufällig gelost</w:t>
      </w:r>
      <w:r w:rsidR="005B3D29" w:rsidRPr="006613C2">
        <w:t xml:space="preserve"> oder aufgeteilt. </w:t>
      </w:r>
      <w:r w:rsidR="006613C2">
        <w:t xml:space="preserve">Die SuS können die Rollen in der Gruppe auch selbst aufteilen. </w:t>
      </w:r>
    </w:p>
    <w:p w14:paraId="0B88122B" w14:textId="77777777" w:rsidR="00A84A99" w:rsidRDefault="00A84A99" w:rsidP="009C4E6D">
      <w:pPr>
        <w:spacing w:after="0" w:line="240" w:lineRule="auto"/>
        <w:jc w:val="left"/>
        <w:rPr>
          <w:bCs/>
        </w:rPr>
      </w:pPr>
      <w:r>
        <w:rPr>
          <w:bCs/>
        </w:rPr>
        <w:br w:type="page"/>
      </w:r>
    </w:p>
    <w:p w14:paraId="7E2DAC52" w14:textId="2E9AFC92" w:rsidR="00A84A99" w:rsidRPr="00AB28C9" w:rsidRDefault="00A84A99" w:rsidP="009C4E6D">
      <w:pPr>
        <w:rPr>
          <w:b/>
        </w:rPr>
      </w:pPr>
      <w:r w:rsidRPr="00AB28C9">
        <w:rPr>
          <w:b/>
        </w:rPr>
        <w:t>PPT</w:t>
      </w:r>
      <w:r w:rsidR="00304232">
        <w:rPr>
          <w:b/>
        </w:rPr>
        <w:t xml:space="preserve"> (Rolle </w:t>
      </w:r>
      <w:r w:rsidR="008E7A54">
        <w:rPr>
          <w:b/>
        </w:rPr>
        <w:t>Landwirt:in</w:t>
      </w:r>
      <w:r w:rsidR="00304232">
        <w:rPr>
          <w:b/>
        </w:rPr>
        <w:t>)</w:t>
      </w:r>
    </w:p>
    <w:p w14:paraId="3938C88A" w14:textId="46595595" w:rsidR="00A84A99" w:rsidRDefault="008E7A54" w:rsidP="009C4E6D">
      <w:pPr>
        <w:jc w:val="left"/>
        <w:rPr>
          <w:bCs/>
        </w:rPr>
      </w:pPr>
      <w:r>
        <w:rPr>
          <w:noProof/>
        </w:rPr>
        <w:drawing>
          <wp:inline distT="0" distB="0" distL="0" distR="0" wp14:anchorId="6C350BAB" wp14:editId="7D26073B">
            <wp:extent cx="4479671" cy="2520000"/>
            <wp:effectExtent l="0" t="0" r="0" b="0"/>
            <wp:docPr id="15359756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7568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4479671" cy="2520000"/>
                    </a:xfrm>
                    <a:prstGeom prst="rect">
                      <a:avLst/>
                    </a:prstGeom>
                  </pic:spPr>
                </pic:pic>
              </a:graphicData>
            </a:graphic>
          </wp:inline>
        </w:drawing>
      </w:r>
    </w:p>
    <w:p w14:paraId="099CBF9F" w14:textId="6A44E3C3" w:rsidR="00304232" w:rsidRPr="00983BFD" w:rsidRDefault="00304232" w:rsidP="009C4E6D">
      <w:pPr>
        <w:jc w:val="left"/>
        <w:rPr>
          <w:b/>
        </w:rPr>
      </w:pPr>
      <w:r w:rsidRPr="00983BFD">
        <w:rPr>
          <w:b/>
        </w:rPr>
        <w:t xml:space="preserve">PPT (Rolle Produzent:in der Milch) </w:t>
      </w:r>
    </w:p>
    <w:p w14:paraId="0D2CD726" w14:textId="7EE3EC12" w:rsidR="00304232" w:rsidRDefault="00501960" w:rsidP="009C4E6D">
      <w:pPr>
        <w:jc w:val="left"/>
        <w:rPr>
          <w:bCs/>
        </w:rPr>
      </w:pPr>
      <w:r>
        <w:rPr>
          <w:noProof/>
        </w:rPr>
        <w:drawing>
          <wp:inline distT="0" distB="0" distL="0" distR="0" wp14:anchorId="08E469E0" wp14:editId="795B2E57">
            <wp:extent cx="4479671" cy="2520000"/>
            <wp:effectExtent l="0" t="0" r="0" b="0"/>
            <wp:docPr id="12786065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606575"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4479671" cy="2520000"/>
                    </a:xfrm>
                    <a:prstGeom prst="rect">
                      <a:avLst/>
                    </a:prstGeom>
                  </pic:spPr>
                </pic:pic>
              </a:graphicData>
            </a:graphic>
          </wp:inline>
        </w:drawing>
      </w:r>
    </w:p>
    <w:p w14:paraId="55331FC7" w14:textId="48E14C44" w:rsidR="00983BFD" w:rsidRPr="00983BFD" w:rsidRDefault="00983BFD" w:rsidP="009C4E6D">
      <w:pPr>
        <w:jc w:val="left"/>
        <w:rPr>
          <w:b/>
        </w:rPr>
      </w:pPr>
      <w:r w:rsidRPr="00983BFD">
        <w:rPr>
          <w:b/>
        </w:rPr>
        <w:t xml:space="preserve">PPT (Rolle </w:t>
      </w:r>
      <w:r w:rsidR="005E3C58">
        <w:rPr>
          <w:b/>
        </w:rPr>
        <w:t xml:space="preserve">Händler:in der Milch </w:t>
      </w:r>
      <w:r w:rsidRPr="00983BFD">
        <w:rPr>
          <w:b/>
        </w:rPr>
        <w:t xml:space="preserve">) </w:t>
      </w:r>
    </w:p>
    <w:p w14:paraId="206DA199" w14:textId="58E9F1B8" w:rsidR="00983BFD" w:rsidRDefault="004458CA" w:rsidP="009C4E6D">
      <w:pPr>
        <w:jc w:val="left"/>
        <w:rPr>
          <w:bCs/>
        </w:rPr>
      </w:pPr>
      <w:r>
        <w:rPr>
          <w:noProof/>
        </w:rPr>
        <w:drawing>
          <wp:inline distT="0" distB="0" distL="0" distR="0" wp14:anchorId="21EAFC62" wp14:editId="0016457E">
            <wp:extent cx="4479671" cy="2520000"/>
            <wp:effectExtent l="0" t="0" r="0" b="0"/>
            <wp:docPr id="18273453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45378"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4479671" cy="2520000"/>
                    </a:xfrm>
                    <a:prstGeom prst="rect">
                      <a:avLst/>
                    </a:prstGeom>
                  </pic:spPr>
                </pic:pic>
              </a:graphicData>
            </a:graphic>
          </wp:inline>
        </w:drawing>
      </w:r>
    </w:p>
    <w:p w14:paraId="52722E9F" w14:textId="450D8896" w:rsidR="00A84A99" w:rsidRDefault="00A84A99" w:rsidP="009C4E6D">
      <w:pPr>
        <w:rPr>
          <w:b/>
        </w:rPr>
      </w:pPr>
      <w:r w:rsidRPr="00AB28C9">
        <w:rPr>
          <w:b/>
        </w:rPr>
        <w:t>PP</w:t>
      </w:r>
      <w:r w:rsidR="0010654A">
        <w:rPr>
          <w:b/>
        </w:rPr>
        <w:t>T</w:t>
      </w:r>
      <w:r w:rsidR="003F7111">
        <w:rPr>
          <w:b/>
        </w:rPr>
        <w:t xml:space="preserve">1 (Rolle </w:t>
      </w:r>
      <w:r w:rsidR="00146A88">
        <w:rPr>
          <w:b/>
        </w:rPr>
        <w:t>Händler:in der Milch</w:t>
      </w:r>
      <w:r w:rsidR="003F7111">
        <w:rPr>
          <w:b/>
        </w:rPr>
        <w:t xml:space="preserve">) </w:t>
      </w:r>
    </w:p>
    <w:p w14:paraId="33950CF1" w14:textId="5ED535B6" w:rsidR="003C1DC8" w:rsidRPr="00146A88" w:rsidRDefault="00BC1575" w:rsidP="009C4E6D">
      <w:pPr>
        <w:rPr>
          <w:b/>
        </w:rPr>
      </w:pPr>
      <w:r>
        <w:rPr>
          <w:noProof/>
        </w:rPr>
        <w:drawing>
          <wp:inline distT="0" distB="0" distL="0" distR="0" wp14:anchorId="347A80BA" wp14:editId="4C715652">
            <wp:extent cx="4479671" cy="2520000"/>
            <wp:effectExtent l="0" t="0" r="0" b="0"/>
            <wp:docPr id="6149872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87236"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4479671" cy="2520000"/>
                    </a:xfrm>
                    <a:prstGeom prst="rect">
                      <a:avLst/>
                    </a:prstGeom>
                  </pic:spPr>
                </pic:pic>
              </a:graphicData>
            </a:graphic>
          </wp:inline>
        </w:drawing>
      </w:r>
    </w:p>
    <w:p w14:paraId="22C00FD1" w14:textId="63A1ADB5" w:rsidR="00A84A99" w:rsidRDefault="00DE0D69" w:rsidP="009C4E6D">
      <w:pPr>
        <w:rPr>
          <w:rStyle w:val="IntensiverVerweis"/>
          <w:b w:val="0"/>
          <w:smallCaps w:val="0"/>
          <w:color w:val="auto"/>
          <w:spacing w:val="0"/>
        </w:rPr>
      </w:pPr>
      <w:r>
        <w:t xml:space="preserve">Nachdem die SuS Zeit hatten ihre eigenen Rollen </w:t>
      </w:r>
      <w:r w:rsidR="000E664D">
        <w:t xml:space="preserve">vorzubereiten müssen diese in </w:t>
      </w:r>
      <w:r w:rsidR="00E64595">
        <w:t>4</w:t>
      </w:r>
      <w:r w:rsidR="000E664D">
        <w:t xml:space="preserve">er-Gruppen das Rollenspiel und somit die Verhandlung durchführen. Sie erhalten dafür 15 Minuten Zeit. Abschließend müssen sie auf ein Kärtchen notieren, auf welchen Preis </w:t>
      </w:r>
      <w:r w:rsidR="003F76B4">
        <w:t>pro</w:t>
      </w:r>
      <w:r w:rsidR="000E664D">
        <w:t xml:space="preserve"> Liter Milch sie sich geeinigt haben. Alternativ können auch nur </w:t>
      </w:r>
      <w:r w:rsidR="00E64595">
        <w:t>vier</w:t>
      </w:r>
      <w:r w:rsidR="000E664D">
        <w:t xml:space="preserve"> SuS im Plenum die Verhandlung durchführen und der Rest der Klasse </w:t>
      </w:r>
      <w:r w:rsidR="00307862">
        <w:t xml:space="preserve">beobachtet die Verhandlung und diskutiert diese anschließend. </w:t>
      </w:r>
    </w:p>
    <w:p w14:paraId="3D2B8ECE" w14:textId="77777777" w:rsidR="00A84A99" w:rsidRDefault="00A84A99" w:rsidP="009C4E6D">
      <w:pPr>
        <w:spacing w:after="0" w:line="240" w:lineRule="auto"/>
        <w:jc w:val="left"/>
        <w:rPr>
          <w:rStyle w:val="IntensiverVerweis"/>
          <w:b w:val="0"/>
          <w:smallCaps w:val="0"/>
          <w:color w:val="auto"/>
          <w:spacing w:val="0"/>
        </w:rPr>
      </w:pPr>
      <w:r>
        <w:rPr>
          <w:rStyle w:val="IntensiverVerweis"/>
          <w:b w:val="0"/>
          <w:smallCaps w:val="0"/>
          <w:color w:val="auto"/>
          <w:spacing w:val="0"/>
        </w:rPr>
        <w:br w:type="page"/>
      </w:r>
    </w:p>
    <w:p w14:paraId="4B12526C" w14:textId="64D1778A" w:rsidR="00A84A99" w:rsidRDefault="00A84A99" w:rsidP="009C4E6D">
      <w:pPr>
        <w:rPr>
          <w:b/>
        </w:rPr>
      </w:pPr>
      <w:r w:rsidRPr="00AB28C9">
        <w:rPr>
          <w:b/>
        </w:rPr>
        <w:t>PPT</w:t>
      </w:r>
    </w:p>
    <w:p w14:paraId="18F0CE0E" w14:textId="049A4304" w:rsidR="00A84A99" w:rsidRDefault="009B6DB8" w:rsidP="009C4E6D">
      <w:pPr>
        <w:rPr>
          <w:rStyle w:val="IntensiverVerweis"/>
          <w:b w:val="0"/>
          <w:smallCaps w:val="0"/>
          <w:color w:val="auto"/>
          <w:spacing w:val="0"/>
        </w:rPr>
      </w:pPr>
      <w:r>
        <w:rPr>
          <w:noProof/>
        </w:rPr>
        <w:drawing>
          <wp:inline distT="0" distB="0" distL="0" distR="0" wp14:anchorId="51D5A6FA" wp14:editId="54FE4057">
            <wp:extent cx="5756910" cy="3053862"/>
            <wp:effectExtent l="0" t="0" r="0" b="0"/>
            <wp:docPr id="12270611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61177" name=""/>
                    <pic:cNvPicPr/>
                  </pic:nvPicPr>
                  <pic:blipFill rotWithShape="1">
                    <a:blip r:embed="rId39">
                      <a:extLst>
                        <a:ext uri="{96DAC541-7B7A-43D3-8B79-37D633B846F1}">
                          <asvg:svgBlip xmlns:asvg="http://schemas.microsoft.com/office/drawing/2016/SVG/main" r:embed="rId40"/>
                        </a:ext>
                      </a:extLst>
                    </a:blip>
                    <a:srcRect b="5701"/>
                    <a:stretch/>
                  </pic:blipFill>
                  <pic:spPr bwMode="auto">
                    <a:xfrm>
                      <a:off x="0" y="0"/>
                      <a:ext cx="5756910" cy="3053862"/>
                    </a:xfrm>
                    <a:prstGeom prst="rect">
                      <a:avLst/>
                    </a:prstGeom>
                    <a:ln>
                      <a:noFill/>
                    </a:ln>
                    <a:extLst>
                      <a:ext uri="{53640926-AAD7-44D8-BBD7-CCE9431645EC}">
                        <a14:shadowObscured xmlns:a14="http://schemas.microsoft.com/office/drawing/2010/main"/>
                      </a:ext>
                    </a:extLst>
                  </pic:spPr>
                </pic:pic>
              </a:graphicData>
            </a:graphic>
          </wp:inline>
        </w:drawing>
      </w:r>
    </w:p>
    <w:p w14:paraId="347E971E" w14:textId="6C337AB3" w:rsidR="00A84A99" w:rsidRPr="00583823" w:rsidRDefault="00A84A99" w:rsidP="454D2DBD">
      <w:pPr>
        <w:rPr>
          <w:rStyle w:val="IntensiverVerweis"/>
          <w:b w:val="0"/>
          <w:bCs w:val="0"/>
          <w:smallCaps w:val="0"/>
          <w:color w:val="auto"/>
          <w:spacing w:val="0"/>
        </w:rPr>
      </w:pPr>
      <w:r w:rsidRPr="454D2DBD">
        <w:rPr>
          <w:rStyle w:val="IntensiverVerweis"/>
          <w:b w:val="0"/>
          <w:bCs w:val="0"/>
          <w:smallCaps w:val="0"/>
          <w:color w:val="auto"/>
          <w:spacing w:val="0"/>
        </w:rPr>
        <w:t>Die L</w:t>
      </w:r>
      <w:r w:rsidR="00911B43" w:rsidRPr="454D2DBD">
        <w:rPr>
          <w:rStyle w:val="IntensiverVerweis"/>
          <w:b w:val="0"/>
          <w:bCs w:val="0"/>
          <w:smallCaps w:val="0"/>
          <w:color w:val="auto"/>
          <w:spacing w:val="0"/>
        </w:rPr>
        <w:t>ehrkraft</w:t>
      </w:r>
      <w:r w:rsidRPr="454D2DBD">
        <w:rPr>
          <w:rStyle w:val="IntensiverVerweis"/>
          <w:b w:val="0"/>
          <w:bCs w:val="0"/>
          <w:smallCaps w:val="0"/>
          <w:color w:val="auto"/>
          <w:spacing w:val="0"/>
        </w:rPr>
        <w:t xml:space="preserve"> sammelt die Kärtchen</w:t>
      </w:r>
      <w:r w:rsidR="009B6DB8" w:rsidRPr="454D2DBD">
        <w:rPr>
          <w:rStyle w:val="IntensiverVerweis"/>
          <w:b w:val="0"/>
          <w:bCs w:val="0"/>
          <w:smallCaps w:val="0"/>
          <w:color w:val="auto"/>
          <w:spacing w:val="0"/>
        </w:rPr>
        <w:t xml:space="preserve"> mit den jeweiligen Preisen</w:t>
      </w:r>
      <w:r w:rsidRPr="454D2DBD">
        <w:rPr>
          <w:rStyle w:val="IntensiverVerweis"/>
          <w:b w:val="0"/>
          <w:bCs w:val="0"/>
          <w:smallCaps w:val="0"/>
          <w:color w:val="auto"/>
          <w:spacing w:val="0"/>
        </w:rPr>
        <w:t xml:space="preserve"> anschließend ein und heftet sie an die Tafel. Alternativ könnte eine Online-Umfrage durchgeführt werden, damit keine Kärtchen benötigt werden. Anhand der Kärtchen kann die L</w:t>
      </w:r>
      <w:r w:rsidR="009B6DB8" w:rsidRPr="454D2DBD">
        <w:rPr>
          <w:rStyle w:val="IntensiverVerweis"/>
          <w:b w:val="0"/>
          <w:bCs w:val="0"/>
          <w:smallCaps w:val="0"/>
          <w:color w:val="auto"/>
          <w:spacing w:val="0"/>
        </w:rPr>
        <w:t>ehrkraft</w:t>
      </w:r>
      <w:r w:rsidRPr="454D2DBD">
        <w:rPr>
          <w:rStyle w:val="IntensiverVerweis"/>
          <w:b w:val="0"/>
          <w:bCs w:val="0"/>
          <w:smallCaps w:val="0"/>
          <w:color w:val="auto"/>
          <w:spacing w:val="0"/>
        </w:rPr>
        <w:t xml:space="preserve"> aufzeigen, dass unterschiedliche </w:t>
      </w:r>
      <w:r w:rsidR="003A2536" w:rsidRPr="454D2DBD">
        <w:rPr>
          <w:rStyle w:val="IntensiverVerweis"/>
          <w:b w:val="0"/>
          <w:bCs w:val="0"/>
          <w:smallCaps w:val="0"/>
          <w:color w:val="auto"/>
          <w:spacing w:val="0"/>
        </w:rPr>
        <w:t xml:space="preserve">Verhandlungen zu unterschiedlichen Preisen geführt </w:t>
      </w:r>
      <w:r w:rsidR="009B6DB8" w:rsidRPr="454D2DBD">
        <w:rPr>
          <w:rStyle w:val="IntensiverVerweis"/>
          <w:b w:val="0"/>
          <w:bCs w:val="0"/>
          <w:smallCaps w:val="0"/>
          <w:color w:val="auto"/>
          <w:spacing w:val="0"/>
        </w:rPr>
        <w:t>haben</w:t>
      </w:r>
      <w:r w:rsidRPr="454D2DBD">
        <w:rPr>
          <w:rStyle w:val="IntensiverVerweis"/>
          <w:b w:val="0"/>
          <w:bCs w:val="0"/>
          <w:smallCaps w:val="0"/>
          <w:color w:val="auto"/>
          <w:spacing w:val="0"/>
        </w:rPr>
        <w:t>.</w:t>
      </w:r>
      <w:r w:rsidR="003A2536" w:rsidRPr="454D2DBD">
        <w:rPr>
          <w:rStyle w:val="IntensiverVerweis"/>
          <w:b w:val="0"/>
          <w:bCs w:val="0"/>
          <w:smallCaps w:val="0"/>
          <w:color w:val="auto"/>
          <w:spacing w:val="0"/>
        </w:rPr>
        <w:t xml:space="preserve"> Dies kann in der Klasse diskutiert werden.</w:t>
      </w:r>
      <w:r w:rsidRPr="454D2DBD">
        <w:rPr>
          <w:rStyle w:val="IntensiverVerweis"/>
          <w:b w:val="0"/>
          <w:bCs w:val="0"/>
          <w:smallCaps w:val="0"/>
          <w:color w:val="auto"/>
          <w:spacing w:val="0"/>
        </w:rPr>
        <w:t xml:space="preserve"> </w:t>
      </w:r>
      <w:r w:rsidR="00544D18" w:rsidRPr="454D2DBD">
        <w:rPr>
          <w:rStyle w:val="IntensiverVerweis"/>
          <w:b w:val="0"/>
          <w:bCs w:val="0"/>
          <w:smallCaps w:val="0"/>
          <w:color w:val="auto"/>
          <w:spacing w:val="0"/>
        </w:rPr>
        <w:t xml:space="preserve">Hier kann kurz auf das Thema Verhandlungsmacht und -taktiken eingegangen werden. </w:t>
      </w:r>
      <w:r w:rsidR="0067660B" w:rsidRPr="454D2DBD">
        <w:rPr>
          <w:rStyle w:val="IntensiverVerweis"/>
          <w:b w:val="0"/>
          <w:bCs w:val="0"/>
          <w:smallCaps w:val="0"/>
          <w:color w:val="auto"/>
          <w:spacing w:val="0"/>
        </w:rPr>
        <w:t xml:space="preserve">Anschließend könnend die einzelnen Rollen bzw. Gruppen gefragt werden, welche Aspekte ihre Preisvorstellungen besonders beeinflusst haben. </w:t>
      </w:r>
      <w:r w:rsidRPr="454D2DBD">
        <w:rPr>
          <w:rStyle w:val="IntensiverVerweis"/>
          <w:b w:val="0"/>
          <w:bCs w:val="0"/>
          <w:smallCaps w:val="0"/>
          <w:color w:val="auto"/>
          <w:spacing w:val="0"/>
        </w:rPr>
        <w:t>Die Einflussfaktoren auf den Preis können zudem auf der Tafel schriftlich gesammelt werden</w:t>
      </w:r>
      <w:r w:rsidR="3051BB45" w:rsidRPr="454D2DBD">
        <w:rPr>
          <w:rStyle w:val="IntensiverVerweis"/>
          <w:b w:val="0"/>
          <w:bCs w:val="0"/>
          <w:smallCaps w:val="0"/>
          <w:color w:val="auto"/>
          <w:spacing w:val="0"/>
        </w:rPr>
        <w:t>.</w:t>
      </w:r>
      <w:r w:rsidR="00544D18" w:rsidRPr="454D2DBD">
        <w:rPr>
          <w:rStyle w:val="IntensiverVerweis"/>
          <w:b w:val="0"/>
          <w:bCs w:val="0"/>
          <w:smallCaps w:val="0"/>
          <w:color w:val="auto"/>
          <w:spacing w:val="0"/>
        </w:rPr>
        <w:t xml:space="preserve"> Das Rollenspiel und die unterschiedlichen Rollen zeigen auf, dass die Marktmacht (kleinere Milchproduktion oder große:r Produzent:in) einen starken Einfluss auf die Preisvorstellungen haben kann. Auch die Umweltaspekte sind für alle drei Rollen relevant. </w:t>
      </w:r>
      <w:r w:rsidR="00051E0F" w:rsidRPr="454D2DBD">
        <w:rPr>
          <w:rStyle w:val="IntensiverVerweis"/>
          <w:b w:val="0"/>
          <w:bCs w:val="0"/>
          <w:smallCaps w:val="0"/>
          <w:color w:val="auto"/>
          <w:spacing w:val="0"/>
        </w:rPr>
        <w:t xml:space="preserve">Die Händler:innen </w:t>
      </w:r>
      <w:r w:rsidR="00AE4FA6" w:rsidRPr="454D2DBD">
        <w:rPr>
          <w:rStyle w:val="IntensiverVerweis"/>
          <w:b w:val="0"/>
          <w:bCs w:val="0"/>
          <w:smallCaps w:val="0"/>
          <w:color w:val="auto"/>
          <w:spacing w:val="0"/>
        </w:rPr>
        <w:t xml:space="preserve">achten darauf die Preisvorstellungen und Wünsche ihrer Kund:innen zu erfüllen, damit diese die Milch anschließend kaufen. </w:t>
      </w:r>
      <w:r w:rsidR="00544D18" w:rsidRPr="454D2DBD">
        <w:rPr>
          <w:rStyle w:val="IntensiverVerweis"/>
          <w:b w:val="0"/>
          <w:bCs w:val="0"/>
          <w:smallCaps w:val="0"/>
          <w:color w:val="auto"/>
          <w:spacing w:val="0"/>
        </w:rPr>
        <w:t xml:space="preserve">Bei den Konsument:innen spielen vor allem die Qualitätsvorstellungen sowie das eigene Einkommen eine entscheidende Rolle. </w:t>
      </w:r>
      <w:r w:rsidR="00534181" w:rsidRPr="454D2DBD">
        <w:rPr>
          <w:rStyle w:val="IntensiverVerweis"/>
          <w:b w:val="0"/>
          <w:bCs w:val="0"/>
          <w:smallCaps w:val="0"/>
          <w:color w:val="auto"/>
          <w:spacing w:val="0"/>
        </w:rPr>
        <w:t xml:space="preserve">Im Rahmen der Reflexion </w:t>
      </w:r>
      <w:r w:rsidR="0068706F" w:rsidRPr="454D2DBD">
        <w:rPr>
          <w:rStyle w:val="IntensiverVerweis"/>
          <w:b w:val="0"/>
          <w:bCs w:val="0"/>
          <w:smallCaps w:val="0"/>
          <w:color w:val="auto"/>
          <w:spacing w:val="0"/>
        </w:rPr>
        <w:t xml:space="preserve">wird </w:t>
      </w:r>
      <w:r w:rsidR="00AE4FA6" w:rsidRPr="454D2DBD">
        <w:rPr>
          <w:rStyle w:val="IntensiverVerweis"/>
          <w:b w:val="0"/>
          <w:bCs w:val="0"/>
          <w:smallCaps w:val="0"/>
          <w:color w:val="auto"/>
          <w:spacing w:val="0"/>
        </w:rPr>
        <w:t>nun auch</w:t>
      </w:r>
      <w:r w:rsidR="0068706F" w:rsidRPr="454D2DBD">
        <w:rPr>
          <w:rStyle w:val="IntensiverVerweis"/>
          <w:b w:val="0"/>
          <w:bCs w:val="0"/>
          <w:smallCaps w:val="0"/>
          <w:color w:val="auto"/>
          <w:spacing w:val="0"/>
        </w:rPr>
        <w:t xml:space="preserve"> die Rolle des Staates besprochen. Die Sch</w:t>
      </w:r>
      <w:r w:rsidR="00FD6DFC" w:rsidRPr="454D2DBD">
        <w:rPr>
          <w:rStyle w:val="IntensiverVerweis"/>
          <w:b w:val="0"/>
          <w:bCs w:val="0"/>
          <w:smallCaps w:val="0"/>
          <w:color w:val="auto"/>
          <w:spacing w:val="0"/>
        </w:rPr>
        <w:t xml:space="preserve">üler:innen können danach gefragt werden, ob und wie der Staat bei der Bepreisung der Milch </w:t>
      </w:r>
      <w:r w:rsidR="009F09F9">
        <w:rPr>
          <w:rStyle w:val="IntensiverVerweis"/>
          <w:b w:val="0"/>
          <w:bCs w:val="0"/>
          <w:smallCaps w:val="0"/>
          <w:color w:val="auto"/>
          <w:spacing w:val="0"/>
        </w:rPr>
        <w:t>aktiv werden</w:t>
      </w:r>
      <w:r w:rsidR="00FD6DFC" w:rsidRPr="454D2DBD">
        <w:rPr>
          <w:rStyle w:val="IntensiverVerweis"/>
          <w:b w:val="0"/>
          <w:bCs w:val="0"/>
          <w:smallCaps w:val="0"/>
          <w:color w:val="auto"/>
          <w:spacing w:val="0"/>
        </w:rPr>
        <w:t xml:space="preserve"> sollte. Dahingehend können Themen wie Mindestpreise für die Landwirt:innen, Subventionen für die Landwirt:innen sowie </w:t>
      </w:r>
      <w:r w:rsidR="005A0313" w:rsidRPr="454D2DBD">
        <w:rPr>
          <w:rStyle w:val="IntensiverVerweis"/>
          <w:b w:val="0"/>
          <w:bCs w:val="0"/>
          <w:smallCaps w:val="0"/>
          <w:color w:val="auto"/>
          <w:spacing w:val="0"/>
        </w:rPr>
        <w:t>Maximalpreise für Konsument:innen</w:t>
      </w:r>
      <w:r w:rsidR="00B7198C" w:rsidRPr="454D2DBD">
        <w:rPr>
          <w:rStyle w:val="IntensiverVerweis"/>
          <w:b w:val="0"/>
          <w:bCs w:val="0"/>
          <w:smallCaps w:val="0"/>
          <w:color w:val="auto"/>
          <w:spacing w:val="0"/>
        </w:rPr>
        <w:t xml:space="preserve"> besprochen werden</w:t>
      </w:r>
      <w:r w:rsidR="005A0313" w:rsidRPr="454D2DBD">
        <w:rPr>
          <w:rStyle w:val="IntensiverVerweis"/>
          <w:b w:val="0"/>
          <w:bCs w:val="0"/>
          <w:smallCaps w:val="0"/>
          <w:color w:val="auto"/>
          <w:spacing w:val="0"/>
        </w:rPr>
        <w:t xml:space="preserve">. </w:t>
      </w:r>
      <w:r w:rsidR="002F3C45" w:rsidRPr="454D2DBD">
        <w:rPr>
          <w:rStyle w:val="IntensiverVerweis"/>
          <w:b w:val="0"/>
          <w:bCs w:val="0"/>
          <w:smallCaps w:val="0"/>
          <w:color w:val="auto"/>
          <w:spacing w:val="0"/>
        </w:rPr>
        <w:t xml:space="preserve">Subventionen sind Zahlungen des Staates zur Unterstützung bestimmter Wirtschaftszweige. Der Staat kann also Subventionen </w:t>
      </w:r>
      <w:r w:rsidR="00B7198C" w:rsidRPr="454D2DBD">
        <w:rPr>
          <w:rStyle w:val="IntensiverVerweis"/>
          <w:b w:val="0"/>
          <w:bCs w:val="0"/>
          <w:smallCaps w:val="0"/>
          <w:color w:val="auto"/>
          <w:spacing w:val="0"/>
        </w:rPr>
        <w:t>an</w:t>
      </w:r>
      <w:r w:rsidR="002F3C45" w:rsidRPr="454D2DBD">
        <w:rPr>
          <w:rStyle w:val="IntensiverVerweis"/>
          <w:b w:val="0"/>
          <w:bCs w:val="0"/>
          <w:smallCaps w:val="0"/>
          <w:color w:val="auto"/>
          <w:spacing w:val="0"/>
        </w:rPr>
        <w:t xml:space="preserve"> Landwirt:innen zahlen und so einen niedrigeren Preis für die Milch ermöglichen</w:t>
      </w:r>
      <w:r w:rsidR="00A416CF" w:rsidRPr="454D2DBD">
        <w:rPr>
          <w:rStyle w:val="IntensiverVerweis"/>
          <w:b w:val="0"/>
          <w:bCs w:val="0"/>
          <w:smallCaps w:val="0"/>
          <w:color w:val="auto"/>
          <w:spacing w:val="0"/>
        </w:rPr>
        <w:t xml:space="preserve"> </w:t>
      </w:r>
      <w:r w:rsidR="003566F1" w:rsidRPr="454D2DBD">
        <w:rPr>
          <w:rStyle w:val="IntensiverVerweis"/>
          <w:b w:val="0"/>
          <w:bCs w:val="0"/>
          <w:smallCaps w:val="0"/>
          <w:color w:val="auto"/>
          <w:spacing w:val="0"/>
        </w:rPr>
        <w:t xml:space="preserve">und trotzdem gute Einnahmen für die Landwirt:innen </w:t>
      </w:r>
      <w:r w:rsidR="003A0E89" w:rsidRPr="454D2DBD">
        <w:rPr>
          <w:rStyle w:val="IntensiverVerweis"/>
          <w:b w:val="0"/>
          <w:bCs w:val="0"/>
          <w:smallCaps w:val="0"/>
          <w:color w:val="auto"/>
          <w:spacing w:val="0"/>
        </w:rPr>
        <w:t>garantieren</w:t>
      </w:r>
      <w:r w:rsidR="003566F1" w:rsidRPr="454D2DBD">
        <w:rPr>
          <w:rStyle w:val="IntensiverVerweis"/>
          <w:b w:val="0"/>
          <w:bCs w:val="0"/>
          <w:smallCaps w:val="0"/>
          <w:color w:val="auto"/>
          <w:spacing w:val="0"/>
        </w:rPr>
        <w:t xml:space="preserve">. </w:t>
      </w:r>
    </w:p>
    <w:p w14:paraId="77783562" w14:textId="329BF609" w:rsidR="00A84A99" w:rsidRDefault="00A84A99" w:rsidP="009C4E6D">
      <w:pPr>
        <w:rPr>
          <w:rStyle w:val="IntensiverVerweis"/>
          <w:b w:val="0"/>
          <w:bCs w:val="0"/>
          <w:smallCaps w:val="0"/>
          <w:color w:val="auto"/>
          <w:spacing w:val="0"/>
        </w:rPr>
      </w:pPr>
      <w:r w:rsidRPr="22FB8B35">
        <w:rPr>
          <w:rStyle w:val="IntensiverVerweis"/>
          <w:b w:val="0"/>
          <w:bCs w:val="0"/>
          <w:smallCaps w:val="0"/>
          <w:color w:val="auto"/>
          <w:spacing w:val="0"/>
        </w:rPr>
        <w:t>Abschließend erläutert die Lehrkraft die Einflussfaktoren eines Preises auf der Angebots- und Nachfrageseite. Wie auch im Spiel aufgezeigt</w:t>
      </w:r>
      <w:r w:rsidR="088EC003" w:rsidRPr="22FB8B35">
        <w:rPr>
          <w:rStyle w:val="IntensiverVerweis"/>
          <w:b w:val="0"/>
          <w:bCs w:val="0"/>
          <w:smallCaps w:val="0"/>
          <w:color w:val="auto"/>
          <w:spacing w:val="0"/>
        </w:rPr>
        <w:t>,</w:t>
      </w:r>
      <w:r w:rsidRPr="22FB8B35">
        <w:rPr>
          <w:rStyle w:val="IntensiverVerweis"/>
          <w:b w:val="0"/>
          <w:bCs w:val="0"/>
          <w:smallCaps w:val="0"/>
          <w:color w:val="auto"/>
          <w:spacing w:val="0"/>
        </w:rPr>
        <w:t xml:space="preserve"> machen die Produktionskosten einen wichtigen Teil des Preises aus, da diese zunächst gedeckt werden müssen. </w:t>
      </w:r>
      <w:r w:rsidR="00EC0AE2">
        <w:rPr>
          <w:rStyle w:val="IntensiverVerweis"/>
          <w:b w:val="0"/>
          <w:bCs w:val="0"/>
          <w:smallCaps w:val="0"/>
          <w:color w:val="auto"/>
          <w:spacing w:val="0"/>
        </w:rPr>
        <w:t xml:space="preserve">Es macht somit einen </w:t>
      </w:r>
      <w:r w:rsidR="00555212">
        <w:rPr>
          <w:rStyle w:val="IntensiverVerweis"/>
          <w:b w:val="0"/>
          <w:bCs w:val="0"/>
          <w:smallCaps w:val="0"/>
          <w:color w:val="auto"/>
          <w:spacing w:val="0"/>
        </w:rPr>
        <w:t>Unterschied,</w:t>
      </w:r>
      <w:r w:rsidR="00EC0AE2">
        <w:rPr>
          <w:rStyle w:val="IntensiverVerweis"/>
          <w:b w:val="0"/>
          <w:bCs w:val="0"/>
          <w:smallCaps w:val="0"/>
          <w:color w:val="auto"/>
          <w:spacing w:val="0"/>
        </w:rPr>
        <w:t xml:space="preserve"> ob die Produktion 50 oder 70 Cent kostet.</w:t>
      </w:r>
    </w:p>
    <w:p w14:paraId="59A4E87C" w14:textId="77777777" w:rsidR="00A84A99" w:rsidRDefault="00A84A99" w:rsidP="009C4E6D">
      <w:pPr>
        <w:rPr>
          <w:rStyle w:val="IntensiverVerweis"/>
          <w:b w:val="0"/>
          <w:smallCaps w:val="0"/>
          <w:color w:val="auto"/>
          <w:spacing w:val="0"/>
        </w:rPr>
      </w:pPr>
      <w:r>
        <w:rPr>
          <w:rStyle w:val="IntensiverVerweis"/>
          <w:b w:val="0"/>
          <w:smallCaps w:val="0"/>
          <w:color w:val="auto"/>
          <w:spacing w:val="0"/>
        </w:rPr>
        <w:t xml:space="preserve">Zusätzlich werden Anbieter:innen nicht nur die Kosten decken, sondern auch einen Gewinn machen wollen. Da auch die Verkäufer:innen von etwas leben müssen, sollten sie mit dem Verkauf ihrer Produkte auch einen Gewinn machen. </w:t>
      </w:r>
    </w:p>
    <w:p w14:paraId="2677CEDD" w14:textId="74B2BE4A" w:rsidR="00A84A99" w:rsidRDefault="00A84A99" w:rsidP="009C4E6D">
      <w:pPr>
        <w:rPr>
          <w:rStyle w:val="IntensiverVerweis"/>
          <w:b w:val="0"/>
          <w:smallCaps w:val="0"/>
          <w:color w:val="auto"/>
          <w:spacing w:val="0"/>
        </w:rPr>
      </w:pPr>
      <w:r>
        <w:rPr>
          <w:rStyle w:val="IntensiverVerweis"/>
          <w:b w:val="0"/>
          <w:smallCaps w:val="0"/>
          <w:color w:val="auto"/>
          <w:spacing w:val="0"/>
        </w:rPr>
        <w:t xml:space="preserve">Bei </w:t>
      </w:r>
      <w:r w:rsidR="00EC0AE2">
        <w:rPr>
          <w:rStyle w:val="IntensiverVerweis"/>
          <w:b w:val="0"/>
          <w:smallCaps w:val="0"/>
          <w:color w:val="auto"/>
          <w:spacing w:val="0"/>
        </w:rPr>
        <w:t>der Milch hatten Vergleichspreise einen</w:t>
      </w:r>
      <w:r>
        <w:rPr>
          <w:rStyle w:val="IntensiverVerweis"/>
          <w:b w:val="0"/>
          <w:smallCaps w:val="0"/>
          <w:color w:val="auto"/>
          <w:spacing w:val="0"/>
        </w:rPr>
        <w:t xml:space="preserve"> Einfluss auf die Verhandlung, da diese für eine grobe Vorstellung </w:t>
      </w:r>
      <w:r w:rsidR="00EC0AE2">
        <w:rPr>
          <w:rStyle w:val="IntensiverVerweis"/>
          <w:b w:val="0"/>
          <w:smallCaps w:val="0"/>
          <w:color w:val="auto"/>
          <w:spacing w:val="0"/>
        </w:rPr>
        <w:t xml:space="preserve">durch die Konsument:innen </w:t>
      </w:r>
      <w:r>
        <w:rPr>
          <w:rStyle w:val="IntensiverVerweis"/>
          <w:b w:val="0"/>
          <w:smallCaps w:val="0"/>
          <w:color w:val="auto"/>
          <w:spacing w:val="0"/>
        </w:rPr>
        <w:t>herangezogen wurde</w:t>
      </w:r>
      <w:r w:rsidR="00EC0AE2">
        <w:rPr>
          <w:rStyle w:val="IntensiverVerweis"/>
          <w:b w:val="0"/>
          <w:smallCaps w:val="0"/>
          <w:color w:val="auto"/>
          <w:spacing w:val="0"/>
        </w:rPr>
        <w:t xml:space="preserve">n. </w:t>
      </w:r>
      <w:r>
        <w:rPr>
          <w:rStyle w:val="IntensiverVerweis"/>
          <w:b w:val="0"/>
          <w:smallCaps w:val="0"/>
          <w:color w:val="auto"/>
          <w:spacing w:val="0"/>
        </w:rPr>
        <w:t>Die Verkäufer:innen haben die ungefähre Preisspanne der vergleichbaren Produkte erhalten und konnten diese als Orientierung für die Preisbildung heranziehen.</w:t>
      </w:r>
    </w:p>
    <w:p w14:paraId="5D47CAC0" w14:textId="7EBE7E60" w:rsidR="00A84A99" w:rsidRDefault="00A84A99" w:rsidP="009C4E6D">
      <w:pPr>
        <w:rPr>
          <w:rStyle w:val="IntensiverVerweis"/>
          <w:b w:val="0"/>
          <w:smallCaps w:val="0"/>
          <w:color w:val="auto"/>
          <w:spacing w:val="0"/>
        </w:rPr>
      </w:pPr>
      <w:r>
        <w:rPr>
          <w:rStyle w:val="IntensiverVerweis"/>
          <w:b w:val="0"/>
          <w:smallCaps w:val="0"/>
          <w:color w:val="auto"/>
          <w:spacing w:val="0"/>
        </w:rPr>
        <w:t>Außerdem kann der technologische Fortschritt dazu beitragen, dass Produkte kostengünstiger produziert werden können und es deswegen möglich ist, die Preise zu senken, beispielsweise wenn mit Hilfe von Maschinen schneller und effizienter produziert werden kann. Zum Beispiel könnte</w:t>
      </w:r>
      <w:r w:rsidR="00402AD2">
        <w:rPr>
          <w:rStyle w:val="IntensiverVerweis"/>
          <w:b w:val="0"/>
          <w:smallCaps w:val="0"/>
          <w:color w:val="auto"/>
          <w:spacing w:val="0"/>
        </w:rPr>
        <w:t xml:space="preserve">n </w:t>
      </w:r>
      <w:r w:rsidR="00A133D9">
        <w:rPr>
          <w:rStyle w:val="IntensiverVerweis"/>
          <w:b w:val="0"/>
          <w:smallCaps w:val="0"/>
          <w:color w:val="auto"/>
          <w:spacing w:val="0"/>
        </w:rPr>
        <w:t xml:space="preserve">effizientere </w:t>
      </w:r>
      <w:r w:rsidR="00402AD2">
        <w:rPr>
          <w:rStyle w:val="IntensiverVerweis"/>
          <w:b w:val="0"/>
          <w:smallCaps w:val="0"/>
          <w:color w:val="auto"/>
          <w:spacing w:val="0"/>
        </w:rPr>
        <w:t xml:space="preserve">Maschinen für das Melken der Kühe </w:t>
      </w:r>
      <w:r w:rsidR="00A133D9">
        <w:rPr>
          <w:rStyle w:val="IntensiverVerweis"/>
          <w:b w:val="0"/>
          <w:smallCaps w:val="0"/>
          <w:color w:val="auto"/>
          <w:spacing w:val="0"/>
        </w:rPr>
        <w:t>verwendet</w:t>
      </w:r>
      <w:r w:rsidR="00402AD2">
        <w:rPr>
          <w:rStyle w:val="IntensiverVerweis"/>
          <w:b w:val="0"/>
          <w:smallCaps w:val="0"/>
          <w:color w:val="auto"/>
          <w:spacing w:val="0"/>
        </w:rPr>
        <w:t xml:space="preserve"> werden</w:t>
      </w:r>
      <w:r w:rsidR="007D3BA2">
        <w:rPr>
          <w:rStyle w:val="IntensiverVerweis"/>
          <w:b w:val="0"/>
          <w:smallCaps w:val="0"/>
          <w:color w:val="auto"/>
          <w:spacing w:val="0"/>
        </w:rPr>
        <w:t>, die zeitgleich die Gesundheitsdaten der jeweiligen Kuh aufzeichnet und die Qualität der Milch während des Melkvorgangs überprüft</w:t>
      </w:r>
      <w:r>
        <w:rPr>
          <w:rStyle w:val="IntensiverVerweis"/>
          <w:b w:val="0"/>
          <w:smallCaps w:val="0"/>
          <w:color w:val="auto"/>
          <w:spacing w:val="0"/>
        </w:rPr>
        <w:t xml:space="preserve">. Dadurch </w:t>
      </w:r>
      <w:r w:rsidR="00F55026">
        <w:rPr>
          <w:rStyle w:val="IntensiverVerweis"/>
          <w:b w:val="0"/>
          <w:smallCaps w:val="0"/>
          <w:color w:val="auto"/>
          <w:spacing w:val="0"/>
        </w:rPr>
        <w:t>könnte der Melkvorgang effizienter gestaltet werden, was weniger Eingriffe durch Mitarbeiter:innen erfordert</w:t>
      </w:r>
      <w:r w:rsidR="007D3BA2">
        <w:rPr>
          <w:rStyle w:val="IntensiverVerweis"/>
          <w:b w:val="0"/>
          <w:smallCaps w:val="0"/>
          <w:color w:val="auto"/>
          <w:spacing w:val="0"/>
        </w:rPr>
        <w:t xml:space="preserve"> und den Preis der Milch reduzieren kann. </w:t>
      </w:r>
    </w:p>
    <w:p w14:paraId="263A191E" w14:textId="3B15927C" w:rsidR="00A84A99" w:rsidRDefault="00A84A99" w:rsidP="009C4E6D">
      <w:pPr>
        <w:rPr>
          <w:rStyle w:val="IntensiverVerweis"/>
          <w:b w:val="0"/>
          <w:smallCaps w:val="0"/>
          <w:color w:val="auto"/>
          <w:spacing w:val="0"/>
        </w:rPr>
      </w:pPr>
      <w:r>
        <w:rPr>
          <w:rStyle w:val="IntensiverVerweis"/>
          <w:b w:val="0"/>
          <w:smallCaps w:val="0"/>
          <w:color w:val="auto"/>
          <w:spacing w:val="0"/>
        </w:rPr>
        <w:t>Auf der Seite der Nachfragenden entscheidet zunächst das eigene Einkommen</w:t>
      </w:r>
      <w:r w:rsidR="00742450">
        <w:rPr>
          <w:rStyle w:val="IntensiverVerweis"/>
          <w:b w:val="0"/>
          <w:smallCaps w:val="0"/>
          <w:color w:val="auto"/>
          <w:spacing w:val="0"/>
        </w:rPr>
        <w:t xml:space="preserve"> über den Konsum</w:t>
      </w:r>
      <w:r>
        <w:rPr>
          <w:rStyle w:val="IntensiverVerweis"/>
          <w:b w:val="0"/>
          <w:smallCaps w:val="0"/>
          <w:color w:val="auto"/>
          <w:spacing w:val="0"/>
        </w:rPr>
        <w:t xml:space="preserve">. Außerdem muss die oder der Käufer:in entscheiden, ob sie oder er das Produkt braucht oder haben möchte und was er oder sie bereit wäre, dafür zu bezahlen. </w:t>
      </w:r>
      <w:r w:rsidR="005767BA">
        <w:rPr>
          <w:rStyle w:val="IntensiverVerweis"/>
          <w:b w:val="0"/>
          <w:smallCaps w:val="0"/>
          <w:color w:val="auto"/>
          <w:spacing w:val="0"/>
        </w:rPr>
        <w:t xml:space="preserve">Qualitätsvorstellungen waren ebenfalls relevant. </w:t>
      </w:r>
    </w:p>
    <w:p w14:paraId="5BAA0969" w14:textId="5DC4AEED" w:rsidR="002B6910" w:rsidRDefault="002B6910" w:rsidP="009C4E6D">
      <w:pPr>
        <w:rPr>
          <w:rStyle w:val="IntensiverVerweis"/>
          <w:b w:val="0"/>
          <w:smallCaps w:val="0"/>
          <w:color w:val="auto"/>
          <w:spacing w:val="0"/>
        </w:rPr>
      </w:pPr>
      <w:r>
        <w:rPr>
          <w:rStyle w:val="IntensiverVerweis"/>
          <w:b w:val="0"/>
          <w:smallCaps w:val="0"/>
          <w:color w:val="auto"/>
          <w:spacing w:val="0"/>
        </w:rPr>
        <w:t xml:space="preserve">Wichtig zu erwähnen ist abschließend, dass Preise bzw. Angebot und Nachfrage dynamisch sind und sich natürlich verändern können. </w:t>
      </w:r>
    </w:p>
    <w:p w14:paraId="1DE266EC" w14:textId="675B3143" w:rsidR="00A84A99" w:rsidRDefault="00A84A99" w:rsidP="009C4E6D">
      <w:pPr>
        <w:rPr>
          <w:rStyle w:val="IntensiverVerweis"/>
          <w:bCs w:val="0"/>
          <w:smallCaps w:val="0"/>
          <w:color w:val="auto"/>
          <w:spacing w:val="0"/>
        </w:rPr>
      </w:pPr>
      <w:r w:rsidRPr="0073517B">
        <w:rPr>
          <w:rStyle w:val="IntensiverVerweis"/>
          <w:bCs w:val="0"/>
          <w:smallCaps w:val="0"/>
          <w:color w:val="auto"/>
          <w:spacing w:val="0"/>
        </w:rPr>
        <w:t>PPT</w:t>
      </w:r>
    </w:p>
    <w:p w14:paraId="1193291B" w14:textId="27723B26" w:rsidR="00A84A99" w:rsidRPr="001244CE" w:rsidRDefault="0099721C" w:rsidP="009C4E6D">
      <w:pPr>
        <w:rPr>
          <w:rStyle w:val="IntensiverVerweis"/>
          <w:b w:val="0"/>
          <w:i/>
          <w:iCs/>
          <w:smallCaps w:val="0"/>
          <w:color w:val="auto"/>
          <w:spacing w:val="0"/>
        </w:rPr>
      </w:pPr>
      <w:r>
        <w:rPr>
          <w:noProof/>
        </w:rPr>
        <w:drawing>
          <wp:inline distT="0" distB="0" distL="0" distR="0" wp14:anchorId="51B9970A" wp14:editId="686B3DE3">
            <wp:extent cx="5756910" cy="3238500"/>
            <wp:effectExtent l="0" t="0" r="0" b="0"/>
            <wp:docPr id="21220314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03142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r w:rsidR="001244CE" w:rsidRPr="001244CE">
        <w:rPr>
          <w:rStyle w:val="IntensiverVerweis"/>
          <w:b w:val="0"/>
          <w:i/>
          <w:iCs/>
          <w:smallCaps w:val="0"/>
          <w:color w:val="auto"/>
          <w:spacing w:val="0"/>
        </w:rPr>
        <w:t>Exkurs: Das</w:t>
      </w:r>
      <w:r w:rsidR="002373E0" w:rsidRPr="001244CE">
        <w:rPr>
          <w:rStyle w:val="IntensiverVerweis"/>
          <w:b w:val="0"/>
          <w:i/>
          <w:iCs/>
          <w:smallCaps w:val="0"/>
          <w:color w:val="auto"/>
          <w:spacing w:val="0"/>
        </w:rPr>
        <w:t xml:space="preserve"> Modell von Angebot und Nachfrage </w:t>
      </w:r>
      <w:r w:rsidR="001244CE" w:rsidRPr="001244CE">
        <w:rPr>
          <w:rStyle w:val="IntensiverVerweis"/>
          <w:b w:val="0"/>
          <w:i/>
          <w:iCs/>
          <w:smallCaps w:val="0"/>
          <w:color w:val="auto"/>
          <w:spacing w:val="0"/>
        </w:rPr>
        <w:t xml:space="preserve">kann </w:t>
      </w:r>
      <w:r w:rsidR="002373E0" w:rsidRPr="001244CE">
        <w:rPr>
          <w:rStyle w:val="IntensiverVerweis"/>
          <w:b w:val="0"/>
          <w:i/>
          <w:iCs/>
          <w:smallCaps w:val="0"/>
          <w:color w:val="auto"/>
          <w:spacing w:val="0"/>
        </w:rPr>
        <w:t xml:space="preserve">besprochen werden. Dies sollte allerdings nur als Exkurs dienen und wurde folglich auf der PPT ausgeblendet. </w:t>
      </w:r>
    </w:p>
    <w:p w14:paraId="559C9B38" w14:textId="71137ADF" w:rsidR="00A84A99" w:rsidRPr="001244CE" w:rsidRDefault="00A84A99" w:rsidP="009C4E6D">
      <w:pPr>
        <w:rPr>
          <w:rStyle w:val="IntensiverVerweis"/>
          <w:b w:val="0"/>
          <w:bCs w:val="0"/>
          <w:i/>
          <w:iCs/>
          <w:smallCaps w:val="0"/>
          <w:color w:val="auto"/>
          <w:spacing w:val="0"/>
        </w:rPr>
      </w:pPr>
      <w:r w:rsidRPr="001244CE">
        <w:rPr>
          <w:rStyle w:val="IntensiverVerweis"/>
          <w:b w:val="0"/>
          <w:bCs w:val="0"/>
          <w:i/>
          <w:iCs/>
          <w:smallCaps w:val="0"/>
          <w:color w:val="auto"/>
          <w:spacing w:val="0"/>
        </w:rPr>
        <w:t>Ein wichtiges Konzept in Zusammenhang mit der freien Preisbildung ist das Modell von Angebot und Nachfrage, die als Kurven dargestellt werden können. Die L erläutert, dass kein:e Verkäufer:in d</w:t>
      </w:r>
      <w:r w:rsidR="00C063D9" w:rsidRPr="001244CE">
        <w:rPr>
          <w:rStyle w:val="IntensiverVerweis"/>
          <w:b w:val="0"/>
          <w:bCs w:val="0"/>
          <w:i/>
          <w:iCs/>
          <w:smallCaps w:val="0"/>
          <w:color w:val="auto"/>
          <w:spacing w:val="0"/>
        </w:rPr>
        <w:t xml:space="preserve">ie Milch </w:t>
      </w:r>
      <w:r w:rsidRPr="001244CE">
        <w:rPr>
          <w:rStyle w:val="IntensiverVerweis"/>
          <w:b w:val="0"/>
          <w:bCs w:val="0"/>
          <w:i/>
          <w:iCs/>
          <w:smallCaps w:val="0"/>
          <w:color w:val="auto"/>
          <w:spacing w:val="0"/>
        </w:rPr>
        <w:t xml:space="preserve">zu einem Preis von 0,50 Euro verkaufen würde, da damit gerade einmal </w:t>
      </w:r>
      <w:r w:rsidR="00E92576" w:rsidRPr="001244CE">
        <w:rPr>
          <w:rStyle w:val="IntensiverVerweis"/>
          <w:b w:val="0"/>
          <w:bCs w:val="0"/>
          <w:i/>
          <w:iCs/>
          <w:smallCaps w:val="0"/>
          <w:color w:val="auto"/>
          <w:spacing w:val="0"/>
        </w:rPr>
        <w:t xml:space="preserve">(oder sogar gar nicht) </w:t>
      </w:r>
      <w:r w:rsidRPr="001244CE">
        <w:rPr>
          <w:rStyle w:val="IntensiverVerweis"/>
          <w:b w:val="0"/>
          <w:bCs w:val="0"/>
          <w:i/>
          <w:iCs/>
          <w:smallCaps w:val="0"/>
          <w:color w:val="auto"/>
          <w:spacing w:val="0"/>
        </w:rPr>
        <w:t xml:space="preserve">die Kosten gedeckt werden würden. Bei einem Preis von rund 1 Euro sind mehr Verkäufer:innen bereit </w:t>
      </w:r>
      <w:r w:rsidR="00A6130F" w:rsidRPr="001244CE">
        <w:rPr>
          <w:rStyle w:val="IntensiverVerweis"/>
          <w:b w:val="0"/>
          <w:bCs w:val="0"/>
          <w:i/>
          <w:iCs/>
          <w:smallCaps w:val="0"/>
          <w:color w:val="auto"/>
          <w:spacing w:val="0"/>
        </w:rPr>
        <w:t>ihr Produkt</w:t>
      </w:r>
      <w:r w:rsidRPr="001244CE">
        <w:rPr>
          <w:rStyle w:val="IntensiverVerweis"/>
          <w:b w:val="0"/>
          <w:bCs w:val="0"/>
          <w:i/>
          <w:iCs/>
          <w:smallCaps w:val="0"/>
          <w:color w:val="auto"/>
          <w:spacing w:val="0"/>
        </w:rPr>
        <w:t xml:space="preserve"> zu verkaufen usw. Das bedeutet die Verkäufer:innen möchten so teuer wie möglich verkaufen. Die L blendet die Angebotskurve ein. Bei den Käufer:innen ist es genau andersrum. Bei einem Preis von über </w:t>
      </w:r>
      <w:r w:rsidR="00B545B1" w:rsidRPr="001244CE">
        <w:rPr>
          <w:rStyle w:val="IntensiverVerweis"/>
          <w:b w:val="0"/>
          <w:bCs w:val="0"/>
          <w:i/>
          <w:iCs/>
          <w:smallCaps w:val="0"/>
          <w:color w:val="auto"/>
          <w:spacing w:val="0"/>
        </w:rPr>
        <w:t>2,50</w:t>
      </w:r>
      <w:r w:rsidRPr="001244CE">
        <w:rPr>
          <w:rStyle w:val="IntensiverVerweis"/>
          <w:b w:val="0"/>
          <w:bCs w:val="0"/>
          <w:i/>
          <w:iCs/>
          <w:smallCaps w:val="0"/>
          <w:color w:val="auto"/>
          <w:spacing w:val="0"/>
        </w:rPr>
        <w:t xml:space="preserve"> Euro würde niemand </w:t>
      </w:r>
      <w:r w:rsidR="00CE525B" w:rsidRPr="001244CE">
        <w:rPr>
          <w:rStyle w:val="IntensiverVerweis"/>
          <w:b w:val="0"/>
          <w:bCs w:val="0"/>
          <w:i/>
          <w:iCs/>
          <w:smallCaps w:val="0"/>
          <w:color w:val="auto"/>
          <w:spacing w:val="0"/>
        </w:rPr>
        <w:t>die Milch</w:t>
      </w:r>
      <w:r w:rsidRPr="001244CE">
        <w:rPr>
          <w:rStyle w:val="IntensiverVerweis"/>
          <w:b w:val="0"/>
          <w:bCs w:val="0"/>
          <w:i/>
          <w:iCs/>
          <w:smallCaps w:val="0"/>
          <w:color w:val="auto"/>
          <w:spacing w:val="0"/>
        </w:rPr>
        <w:t xml:space="preserve"> kaufen, weil das viel zu teuer ist</w:t>
      </w:r>
      <w:r w:rsidR="00CE525B" w:rsidRPr="001244CE">
        <w:rPr>
          <w:rStyle w:val="IntensiverVerweis"/>
          <w:b w:val="0"/>
          <w:bCs w:val="0"/>
          <w:i/>
          <w:iCs/>
          <w:smallCaps w:val="0"/>
          <w:color w:val="auto"/>
          <w:spacing w:val="0"/>
        </w:rPr>
        <w:t xml:space="preserve">. </w:t>
      </w:r>
      <w:r w:rsidRPr="001244CE">
        <w:rPr>
          <w:rStyle w:val="IntensiverVerweis"/>
          <w:b w:val="0"/>
          <w:bCs w:val="0"/>
          <w:i/>
          <w:iCs/>
          <w:smallCaps w:val="0"/>
          <w:color w:val="auto"/>
          <w:spacing w:val="0"/>
        </w:rPr>
        <w:t xml:space="preserve">Erst bei einem Preis darunter wären wenige Käufer:innen bereit ein paar Flaschen zu kaufen. Je günstiger der Preis, desto mehr Käufer:innen gibt es. Die Nachfragekurve wird eingeblendet. Das heißt die beiden Seiten müssen sich auf einen Preis einigen und dieser Preis ist der sogenannte Marktgleichgewichtspreis. Laut der abgebildeten Grafik liegt dieser Preis bei rund 1,60 Euro. Die L kann dahingehend besprechen, wie der Markgleichgewichtspreis für </w:t>
      </w:r>
      <w:r w:rsidR="00865668" w:rsidRPr="001244CE">
        <w:rPr>
          <w:rStyle w:val="IntensiverVerweis"/>
          <w:b w:val="0"/>
          <w:bCs w:val="0"/>
          <w:i/>
          <w:iCs/>
          <w:smallCaps w:val="0"/>
          <w:color w:val="auto"/>
          <w:spacing w:val="0"/>
        </w:rPr>
        <w:t>die eigene Klasse</w:t>
      </w:r>
      <w:r w:rsidRPr="001244CE">
        <w:rPr>
          <w:rStyle w:val="IntensiverVerweis"/>
          <w:b w:val="0"/>
          <w:bCs w:val="0"/>
          <w:i/>
          <w:iCs/>
          <w:smallCaps w:val="0"/>
          <w:color w:val="auto"/>
          <w:spacing w:val="0"/>
        </w:rPr>
        <w:t xml:space="preserve"> ungefähr ausgesehen hat. Die Menge, die zu diesem Preis verkauft wird, ist die sogenannte Marktgleichgewichtsmenge. </w:t>
      </w:r>
    </w:p>
    <w:p w14:paraId="73FB85D6" w14:textId="7970CA40" w:rsidR="00A84A99" w:rsidRPr="001244CE" w:rsidRDefault="00A84A99" w:rsidP="454D2DBD">
      <w:pPr>
        <w:rPr>
          <w:rStyle w:val="IntensiverVerweis"/>
          <w:b w:val="0"/>
          <w:bCs w:val="0"/>
          <w:i/>
          <w:iCs/>
          <w:smallCaps w:val="0"/>
          <w:color w:val="auto"/>
          <w:spacing w:val="0"/>
        </w:rPr>
      </w:pPr>
      <w:r w:rsidRPr="454D2DBD">
        <w:rPr>
          <w:rStyle w:val="IntensiverVerweis"/>
          <w:b w:val="0"/>
          <w:bCs w:val="0"/>
          <w:i/>
          <w:iCs/>
          <w:smallCaps w:val="0"/>
          <w:color w:val="auto"/>
          <w:spacing w:val="0"/>
        </w:rPr>
        <w:t>Wichtig zu erwähnten ist allerdings, dass Preise auf Produktmärkten nicht nur durch direkte Verhandlungen, sondern durch die Reaktionen von Käufer:innen und Verkäufer:innen entstehen. Wenn die Nachfrage nach einem Produkt sinkt, neigen Verkäufer:innen dazu, den Preis zu senken, um mehr Kund:innen anzulocken. Im Gegenzug kaufen Kund:innen oft mehr, wenn der Preis niedrig ist. Daher können Verkäufer:innen in Erwägung ziehen, den Preis zu erhöhen, wenn die Nachfrage hoch ist, selbst wenn sie dadurch weniger Flaschen verkaufen, können sie dann mehr für ihr Produkt verlangen.</w:t>
      </w:r>
    </w:p>
    <w:p w14:paraId="27AE907E" w14:textId="31E3815B" w:rsidR="00A84A99" w:rsidRPr="001244CE" w:rsidRDefault="000A2D2E" w:rsidP="009C4E6D">
      <w:pPr>
        <w:rPr>
          <w:rStyle w:val="IntensiverVerweis"/>
          <w:bCs w:val="0"/>
          <w:i/>
          <w:iCs/>
          <w:smallCaps w:val="0"/>
          <w:color w:val="auto"/>
          <w:spacing w:val="0"/>
        </w:rPr>
      </w:pPr>
      <w:r w:rsidRPr="001244CE">
        <w:rPr>
          <w:rStyle w:val="IntensiverVerweis"/>
          <w:bCs w:val="0"/>
          <w:i/>
          <w:iCs/>
          <w:smallCaps w:val="0"/>
          <w:color w:val="auto"/>
          <w:spacing w:val="0"/>
        </w:rPr>
        <w:t xml:space="preserve">Exkurs: </w:t>
      </w:r>
      <w:r w:rsidR="00A84A99" w:rsidRPr="001244CE">
        <w:rPr>
          <w:rStyle w:val="IntensiverVerweis"/>
          <w:bCs w:val="0"/>
          <w:i/>
          <w:iCs/>
          <w:smallCaps w:val="0"/>
          <w:color w:val="auto"/>
          <w:spacing w:val="0"/>
        </w:rPr>
        <w:t>PPT</w:t>
      </w:r>
    </w:p>
    <w:p w14:paraId="5CCFD80B" w14:textId="281FBE48" w:rsidR="00836BF5" w:rsidRPr="001244CE" w:rsidRDefault="000A2D2E" w:rsidP="009C4E6D">
      <w:pPr>
        <w:rPr>
          <w:rStyle w:val="IntensiverVerweis"/>
          <w:bCs w:val="0"/>
          <w:i/>
          <w:iCs/>
          <w:smallCaps w:val="0"/>
          <w:color w:val="auto"/>
          <w:spacing w:val="0"/>
        </w:rPr>
      </w:pPr>
      <w:r w:rsidRPr="001244CE">
        <w:rPr>
          <w:i/>
          <w:iCs/>
          <w:noProof/>
        </w:rPr>
        <w:drawing>
          <wp:inline distT="0" distB="0" distL="0" distR="0" wp14:anchorId="64D39EC1" wp14:editId="13CAB086">
            <wp:extent cx="5119134" cy="2713892"/>
            <wp:effectExtent l="0" t="0" r="5715" b="0"/>
            <wp:docPr id="5961357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35758" name=""/>
                    <pic:cNvPicPr/>
                  </pic:nvPicPr>
                  <pic:blipFill rotWithShape="1">
                    <a:blip r:embed="rId43">
                      <a:extLst>
                        <a:ext uri="{96DAC541-7B7A-43D3-8B79-37D633B846F1}">
                          <asvg:svgBlip xmlns:asvg="http://schemas.microsoft.com/office/drawing/2016/SVG/main" r:embed="rId44"/>
                        </a:ext>
                      </a:extLst>
                    </a:blip>
                    <a:srcRect b="5759"/>
                    <a:stretch/>
                  </pic:blipFill>
                  <pic:spPr bwMode="auto">
                    <a:xfrm>
                      <a:off x="0" y="0"/>
                      <a:ext cx="5119623" cy="2714151"/>
                    </a:xfrm>
                    <a:prstGeom prst="rect">
                      <a:avLst/>
                    </a:prstGeom>
                    <a:ln>
                      <a:noFill/>
                    </a:ln>
                    <a:extLst>
                      <a:ext uri="{53640926-AAD7-44D8-BBD7-CCE9431645EC}">
                        <a14:shadowObscured xmlns:a14="http://schemas.microsoft.com/office/drawing/2010/main"/>
                      </a:ext>
                    </a:extLst>
                  </pic:spPr>
                </pic:pic>
              </a:graphicData>
            </a:graphic>
          </wp:inline>
        </w:drawing>
      </w:r>
    </w:p>
    <w:p w14:paraId="203DD607" w14:textId="77777777" w:rsidR="005E2EFF" w:rsidRDefault="005E2EFF" w:rsidP="009C4E6D">
      <w:r>
        <w:br w:type="page"/>
      </w:r>
    </w:p>
    <w:p w14:paraId="3F517D65" w14:textId="1F7680F4" w:rsidR="008C5090" w:rsidRDefault="008C5090" w:rsidP="009C4E6D">
      <w:pPr>
        <w:pStyle w:val="berschrift2"/>
        <w:tabs>
          <w:tab w:val="right" w:pos="9066"/>
        </w:tabs>
      </w:pPr>
      <w:r>
        <w:t>Marktarten</w:t>
      </w:r>
    </w:p>
    <w:p w14:paraId="11836BDD" w14:textId="5D60BFDE" w:rsidR="008C5090" w:rsidRPr="001F5924" w:rsidRDefault="008C5090" w:rsidP="009C4E6D">
      <w:r>
        <w:rPr>
          <w:noProof/>
        </w:rPr>
        <mc:AlternateContent>
          <mc:Choice Requires="wpg">
            <w:drawing>
              <wp:inline distT="0" distB="0" distL="0" distR="0" wp14:anchorId="3C62C1D3" wp14:editId="186CF0E2">
                <wp:extent cx="5745480" cy="1260231"/>
                <wp:effectExtent l="0" t="0" r="26670" b="16510"/>
                <wp:docPr id="1821532732" name="Gruppieren 1"/>
                <wp:cNvGraphicFramePr/>
                <a:graphic xmlns:a="http://schemas.openxmlformats.org/drawingml/2006/main">
                  <a:graphicData uri="http://schemas.microsoft.com/office/word/2010/wordprocessingGroup">
                    <wpg:wgp>
                      <wpg:cNvGrpSpPr/>
                      <wpg:grpSpPr>
                        <a:xfrm>
                          <a:off x="0" y="0"/>
                          <a:ext cx="5745480" cy="1260231"/>
                          <a:chOff x="-101600" y="901149"/>
                          <a:chExt cx="5745480" cy="1260231"/>
                        </a:xfrm>
                      </wpg:grpSpPr>
                      <wps:wsp>
                        <wps:cNvPr id="1580740581" name="Rechteck: abgerundete Ecken 1580740581"/>
                        <wps:cNvSpPr/>
                        <wps:spPr>
                          <a:xfrm>
                            <a:off x="-101600" y="901149"/>
                            <a:ext cx="5745480" cy="126023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B4CD4E4" w14:textId="77777777" w:rsidR="008C5090" w:rsidRPr="007C657D" w:rsidRDefault="008C5090" w:rsidP="008C5090">
                              <w:pPr>
                                <w:ind w:left="851"/>
                                <w:rPr>
                                  <w:rStyle w:val="IntensiverVerweis"/>
                                  <w:color w:val="0B383B"/>
                                </w:rPr>
                              </w:pPr>
                              <w:r>
                                <w:rPr>
                                  <w:rStyle w:val="IntensiverVerweis"/>
                                  <w:color w:val="0B383B"/>
                                </w:rPr>
                                <w:t>Inhaltsvermittlung</w:t>
                              </w:r>
                            </w:p>
                            <w:p w14:paraId="5D900811" w14:textId="77777777" w:rsidR="008C5090" w:rsidRDefault="008C5090" w:rsidP="008C5090">
                              <w:pPr>
                                <w:ind w:left="851"/>
                              </w:pPr>
                              <w:r>
                                <w:t>Die L erläutert die unterschiedlichen Marktarten.</w:t>
                              </w:r>
                            </w:p>
                            <w:p w14:paraId="79925AD3" w14:textId="77777777" w:rsidR="008C5090" w:rsidRDefault="008C5090" w:rsidP="001C015E">
                              <w:pPr>
                                <w:pStyle w:val="Listenabsatz"/>
                                <w:numPr>
                                  <w:ilvl w:val="0"/>
                                  <w:numId w:val="6"/>
                                </w:numPr>
                              </w:pPr>
                              <w:r>
                                <w:t xml:space="preserve"> Die L erläutert zunächst die Produktmärkte</w:t>
                              </w:r>
                            </w:p>
                            <w:p w14:paraId="7EB34B02" w14:textId="77777777" w:rsidR="008C5090" w:rsidRPr="00803FF2" w:rsidRDefault="008C5090" w:rsidP="001C015E">
                              <w:pPr>
                                <w:pStyle w:val="Listenabsatz"/>
                                <w:numPr>
                                  <w:ilvl w:val="0"/>
                                  <w:numId w:val="6"/>
                                </w:numPr>
                              </w:pPr>
                              <w:r>
                                <w:t xml:space="preserve">Die L erläutert anschließend die Faktormärkte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35287"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3C62C1D3" id="_x0000_s1034" style="width:452.4pt;height:99.25pt;mso-position-horizontal-relative:char;mso-position-vertical-relative:line" coordorigin="-1016,9011" coordsize="57454,1260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5nB0bSOTWukump1mUiMx&#10;GppmUnM4uraRSa10F81OM6mRGA1NM6k5HF3byKRWuotmp5nUSIyGppnUHI6ubWRSK91Fs9NMaiRG&#10;Q9NMag5H1zYyqZXuotlpJjUSo6FpJjWHo2sbmdRKd9HsNJMaidHQNJOaw9G1jUxqp0NrWTm5LcNQ&#10;ZzOpkRgNTTOpORxd28ikdjq0lpWT2zIMdTaTGonR0DSTmsPRtY1MaqdDa1k5uS3DUGc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lu2h2mkmNxGhomknN4eja&#10;Ria10l00O82kRmI0NM2k5nB0bSOTWukump1mUiMxGppmUnM4uraRSa10F81OM6mRGA1NM6k5HF3b&#10;yKRWuotmp5nUSIyGppnUHI6ubWRSK91Fs9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O&#10;R9c2MqmV7qLZaSY1EqOhaSY1h6NrG5nUSnfR7DSTGonR0DSTmsPRtY1MaqW7aHaaSY3EaGiaSc3h&#10;6NpGJrXSXTQ7zaRGYjQ0zaTmcHRtI5Na6S6anWZSIzEammZSczi6tpFJrXQXzU4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dDa1k5uS3DUGcz&#10;qZEYDU0zqTkcXdvIpHY6tJaVk9syDHU2kxqJ0dA0k5rD0bWNTGqnQ2tZObktw1BnM6mRGA1NM6k5&#10;HF3byKR2OrSWlZPbMgx1NpMaidHQNJOaw9G1jUxqp0NrWTm5LcNQZzOpkRgNTTOpORxd28ikVrqL&#10;ZqeZ1EiMhqaZ1ByOrm1kUivdRbPTTGokRkPTTGoOR9c2MqmV7qLZaSY1EqOhaSY1h6NrG5nUSnfR&#10;7DSTGonR0DSTmsPRtY1MaqW7aHaaSY3EaGiaSc3h6NpGJrXSXTQ7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">
                <v:roundrect id="Rechteck: abgerundete Ecken 1580740581" o:spid="_x0000_s1035" style="position:absolute;left:-1016;top:9011;width:57454;height:1260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" fillcolor="#c8e5eb" strokecolor="white [3212]">
                  <v:textbox>
                    <w:txbxContent>
                      <w:p w14:paraId="4B4CD4E4" w14:textId="77777777" w:rsidR="008C5090" w:rsidRPr="007C657D" w:rsidRDefault="008C5090" w:rsidP="008C5090">
                        <w:pPr>
                          <w:ind w:left="851"/>
                          <w:rPr>
                            <w:rStyle w:val="IntensiverVerweis"/>
                            <w:color w:val="0B383B"/>
                          </w:rPr>
                        </w:pPr>
                        <w:r>
                          <w:rPr>
                            <w:rStyle w:val="IntensiverVerweis"/>
                            <w:color w:val="0B383B"/>
                          </w:rPr>
                          <w:t>Inhaltsvermittlung</w:t>
                        </w:r>
                      </w:p>
                      <w:p w14:paraId="5D900811" w14:textId="77777777" w:rsidR="008C5090" w:rsidRDefault="008C5090" w:rsidP="008C5090">
                        <w:pPr>
                          <w:ind w:left="851"/>
                        </w:pPr>
                        <w:r>
                          <w:t>Die L erläutert die unterschiedlichen Marktarten.</w:t>
                        </w:r>
                      </w:p>
                      <w:p w14:paraId="79925AD3" w14:textId="77777777" w:rsidR="008C5090" w:rsidRDefault="008C5090" w:rsidP="001C015E">
                        <w:pPr>
                          <w:pStyle w:val="Listenabsatz"/>
                          <w:numPr>
                            <w:ilvl w:val="0"/>
                            <w:numId w:val="6"/>
                          </w:numPr>
                        </w:pPr>
                        <w:r>
                          <w:t xml:space="preserve"> Die L erläutert zunächst die Produktmärkte</w:t>
                        </w:r>
                      </w:p>
                      <w:p w14:paraId="7EB34B02" w14:textId="77777777" w:rsidR="008C5090" w:rsidRPr="00803FF2" w:rsidRDefault="008C5090" w:rsidP="001C015E">
                        <w:pPr>
                          <w:pStyle w:val="Listenabsatz"/>
                          <w:numPr>
                            <w:ilvl w:val="0"/>
                            <w:numId w:val="6"/>
                          </w:numPr>
                        </w:pPr>
                        <w:r>
                          <w:t xml:space="preserve">Die L erläutert anschließend die Faktormärkte </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">
                  <v:imagedata r:id="rId16" o:title="Klemmbrett teilweise angekreuzt mit einfarbiger Füllung"/>
                </v:shape>
                <w10:anchorlock/>
              </v:group>
            </w:pict>
          </mc:Fallback>
        </mc:AlternateContent>
      </w:r>
    </w:p>
    <w:p w14:paraId="7F8C0421" w14:textId="1639B8C2" w:rsidR="00FE71C5" w:rsidRDefault="001244CE" w:rsidP="009C4E6D">
      <w:r>
        <w:t>Milch ist</w:t>
      </w:r>
      <w:r w:rsidR="00FB59D5">
        <w:t xml:space="preserve"> allerdings nicht </w:t>
      </w:r>
      <w:r>
        <w:t>das</w:t>
      </w:r>
      <w:r w:rsidR="00FB59D5">
        <w:t xml:space="preserve"> einzige Produkt, </w:t>
      </w:r>
      <w:r>
        <w:t>das</w:t>
      </w:r>
      <w:r w:rsidR="00FB59D5">
        <w:t xml:space="preserve"> über Märkte erworben werden</w:t>
      </w:r>
      <w:r>
        <w:t xml:space="preserve"> kann. E</w:t>
      </w:r>
      <w:r w:rsidR="00FB59D5">
        <w:t>s gibt</w:t>
      </w:r>
      <w:r w:rsidR="004B7B21">
        <w:t xml:space="preserve"> </w:t>
      </w:r>
      <w:r w:rsidR="00FB59D5">
        <w:t>eine Vielzahl an Märkten und auch unterschiedliche Marktarten. Die L</w:t>
      </w:r>
      <w:r>
        <w:t>ehrkraft</w:t>
      </w:r>
      <w:r w:rsidR="00FB59D5">
        <w:t xml:space="preserve"> gibt abschließend einen Überblick über die unterschiedlichen Marktarten. </w:t>
      </w:r>
    </w:p>
    <w:p w14:paraId="398754BC" w14:textId="77777777" w:rsidR="00FE71C5" w:rsidRPr="00BF2F5A" w:rsidRDefault="00FE71C5" w:rsidP="009C4E6D">
      <w:r w:rsidRPr="00BF2F5A">
        <w:t xml:space="preserve">Produkt- und Faktormärkte sind zwei Hauptkategorien von Märkten in einer Volkswirtschaft. Sie unterscheiden sich </w:t>
      </w:r>
      <w:r>
        <w:t>aufgrund der</w:t>
      </w:r>
      <w:r w:rsidRPr="00BF2F5A">
        <w:t xml:space="preserve"> gehandelten </w:t>
      </w:r>
      <w:r>
        <w:t>Produkte</w:t>
      </w:r>
      <w:r w:rsidRPr="00BF2F5A">
        <w:t xml:space="preserve"> bzw. Dienstleistungen.</w:t>
      </w:r>
    </w:p>
    <w:p w14:paraId="17CA75C2" w14:textId="30F3BA9C" w:rsidR="00FE71C5" w:rsidRDefault="00FE71C5" w:rsidP="009C4E6D">
      <w:r w:rsidRPr="00BF2F5A">
        <w:t>Hier kaufen Verbraucher</w:t>
      </w:r>
      <w:r>
        <w:t>:innen</w:t>
      </w:r>
      <w:r w:rsidRPr="00BF2F5A">
        <w:t xml:space="preserve"> </w:t>
      </w:r>
      <w:r w:rsidRPr="001C7146">
        <w:rPr>
          <w:b/>
        </w:rPr>
        <w:t>Produkte</w:t>
      </w:r>
      <w:r w:rsidRPr="00BF2F5A">
        <w:t xml:space="preserve"> wie Lebensmittel, Kleidung, Elektronikgeräte und </w:t>
      </w:r>
      <w:r w:rsidRPr="001C7146">
        <w:rPr>
          <w:b/>
        </w:rPr>
        <w:t>Dienstleistungen</w:t>
      </w:r>
      <w:r w:rsidRPr="00BF2F5A">
        <w:t xml:space="preserve"> wie Friseurbesuche, medizinische Behandlungen oder den Kauf eines Flugtickets. Produktmärkte sind nach den gehandelten Endprodukten benannt. Sie sind der Ort, an</w:t>
      </w:r>
      <w:r w:rsidR="001C7146">
        <w:t xml:space="preserve"> dem</w:t>
      </w:r>
      <w:r w:rsidRPr="00BF2F5A">
        <w:t xml:space="preserve"> </w:t>
      </w:r>
      <w:r>
        <w:t xml:space="preserve">das Angebot von </w:t>
      </w:r>
      <w:r w:rsidRPr="00BF2F5A">
        <w:t>Produkte</w:t>
      </w:r>
      <w:r>
        <w:t>n</w:t>
      </w:r>
      <w:r w:rsidRPr="00BF2F5A">
        <w:t xml:space="preserve"> </w:t>
      </w:r>
      <w:r>
        <w:t>oder</w:t>
      </w:r>
      <w:r w:rsidRPr="00BF2F5A">
        <w:t xml:space="preserve"> Dienstleistungen </w:t>
      </w:r>
      <w:r>
        <w:t>und die Nachfrage danach zusammenkommen</w:t>
      </w:r>
      <w:r w:rsidRPr="00BF2F5A">
        <w:t>.</w:t>
      </w:r>
      <w:r>
        <w:t xml:space="preserve"> Das können „greifbare Orte“ wie Geschäfte oder Verkaufsstände sein, aber auch „nicht greifbare“ wie Plattformen im Internet.</w:t>
      </w:r>
    </w:p>
    <w:p w14:paraId="4D145590" w14:textId="77777777" w:rsidR="00FE71C5" w:rsidRDefault="00FE71C5" w:rsidP="009C4E6D">
      <w:r w:rsidRPr="007603B9">
        <w:t xml:space="preserve">Faktormärkte hingegen sind Orte, an denen die Produktionsfaktoren gehandelt werden, die zur Herstellung von </w:t>
      </w:r>
      <w:r>
        <w:t>Produkten</w:t>
      </w:r>
      <w:r w:rsidRPr="007603B9">
        <w:t xml:space="preserve"> und Dienstleistungen benötigt werden. Diese Faktoren umfassen Arbeitskräfte, Kapital</w:t>
      </w:r>
      <w:r>
        <w:t xml:space="preserve"> (also zum Beispiel Maschinen, Produktionsanlagen, aber auch Geld)</w:t>
      </w:r>
      <w:r w:rsidRPr="007603B9">
        <w:t xml:space="preserve"> und natürliche Ressourcen wie Land und Rohstoffe. Auf Faktormärkten werden die Dienstleistungen der Produktionsfaktoren gekauft und verkauft. </w:t>
      </w:r>
      <w:r>
        <w:t>Beispielsweise bieten</w:t>
      </w:r>
      <w:r w:rsidRPr="007603B9">
        <w:t xml:space="preserve"> Arbeitnehmer</w:t>
      </w:r>
      <w:r>
        <w:t xml:space="preserve">:innen </w:t>
      </w:r>
      <w:r w:rsidRPr="007603B9">
        <w:t>ihre Arbeitskraft auf dem Arbeitsmarkt</w:t>
      </w:r>
      <w:r>
        <w:t xml:space="preserve"> an</w:t>
      </w:r>
      <w:r w:rsidRPr="007603B9">
        <w:t xml:space="preserve">, Unternehmen </w:t>
      </w:r>
      <w:r>
        <w:t>borgen sich Geld aus</w:t>
      </w:r>
      <w:r w:rsidRPr="007603B9">
        <w:t xml:space="preserve"> auf dem Kapitalmarkt</w:t>
      </w:r>
      <w:r>
        <w:t xml:space="preserve">, zum Beispiel in Form von Krediten, </w:t>
      </w:r>
      <w:r w:rsidRPr="007603B9">
        <w:t xml:space="preserve">und </w:t>
      </w:r>
      <w:r>
        <w:t>Grundstückseigentümer:innen</w:t>
      </w:r>
      <w:r w:rsidRPr="007603B9">
        <w:t xml:space="preserve"> vermieten ihre Grundstücke auf dem Immobilienmarkt.</w:t>
      </w:r>
    </w:p>
    <w:p w14:paraId="06D10F23" w14:textId="79471B42" w:rsidR="00FE71C5" w:rsidRPr="00E07E35" w:rsidRDefault="00FE71C5" w:rsidP="009C4E6D">
      <w:pPr>
        <w:spacing w:after="0" w:line="240" w:lineRule="auto"/>
        <w:jc w:val="left"/>
        <w:rPr>
          <w:b/>
        </w:rPr>
      </w:pPr>
      <w:r w:rsidRPr="00E07E35">
        <w:rPr>
          <w:b/>
        </w:rPr>
        <w:t>PPT</w:t>
      </w:r>
    </w:p>
    <w:p w14:paraId="1B880496" w14:textId="4061B46E" w:rsidR="00A84A99" w:rsidRPr="00FE71C5" w:rsidRDefault="00FE71C5" w:rsidP="009C4E6D">
      <w:r>
        <w:rPr>
          <w:noProof/>
        </w:rPr>
        <w:drawing>
          <wp:inline distT="0" distB="0" distL="0" distR="0" wp14:anchorId="7B7274DA" wp14:editId="55B49A92">
            <wp:extent cx="5119135" cy="2713892"/>
            <wp:effectExtent l="0" t="0" r="5715" b="0"/>
            <wp:docPr id="10760900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90028" name=""/>
                    <pic:cNvPicPr/>
                  </pic:nvPicPr>
                  <pic:blipFill rotWithShape="1">
                    <a:blip r:embed="rId45">
                      <a:extLst>
                        <a:ext uri="{96DAC541-7B7A-43D3-8B79-37D633B846F1}">
                          <asvg:svgBlip xmlns:asvg="http://schemas.microsoft.com/office/drawing/2016/SVG/main" r:embed="rId46"/>
                        </a:ext>
                      </a:extLst>
                    </a:blip>
                    <a:srcRect b="5759"/>
                    <a:stretch/>
                  </pic:blipFill>
                  <pic:spPr bwMode="auto">
                    <a:xfrm>
                      <a:off x="0" y="0"/>
                      <a:ext cx="5119624" cy="2714151"/>
                    </a:xfrm>
                    <a:prstGeom prst="rect">
                      <a:avLst/>
                    </a:prstGeom>
                    <a:ln>
                      <a:noFill/>
                    </a:ln>
                    <a:extLst>
                      <a:ext uri="{53640926-AAD7-44D8-BBD7-CCE9431645EC}">
                        <a14:shadowObscured xmlns:a14="http://schemas.microsoft.com/office/drawing/2010/main"/>
                      </a:ext>
                    </a:extLst>
                  </pic:spPr>
                </pic:pic>
              </a:graphicData>
            </a:graphic>
          </wp:inline>
        </w:drawing>
      </w:r>
      <w:r w:rsidR="00A84A99">
        <w:br w:type="page"/>
      </w:r>
    </w:p>
    <w:p w14:paraId="20AAF1DB" w14:textId="6D9F8396" w:rsidR="00B3107A" w:rsidRPr="00A6308A" w:rsidRDefault="00A15268" w:rsidP="009C4E6D">
      <w:pPr>
        <w:pStyle w:val="berschrift2"/>
        <w:tabs>
          <w:tab w:val="right" w:pos="9066"/>
        </w:tabs>
      </w:pPr>
      <w:r>
        <w:t xml:space="preserve">Wirtschaftssysteme </w:t>
      </w:r>
    </w:p>
    <w:p w14:paraId="7BED2E71" w14:textId="3F4E3561" w:rsidR="008F5ECE" w:rsidRDefault="00AA1DF4" w:rsidP="009C4E6D">
      <w:pPr>
        <w:spacing w:after="0" w:line="240" w:lineRule="auto"/>
        <w:jc w:val="left"/>
        <w:rPr>
          <w:rStyle w:val="IntensiverVerweis"/>
          <w:b w:val="0"/>
          <w:bCs w:val="0"/>
          <w:smallCaps w:val="0"/>
          <w:spacing w:val="-10"/>
        </w:rPr>
      </w:pPr>
      <w:r>
        <w:rPr>
          <w:noProof/>
        </w:rPr>
        <mc:AlternateContent>
          <mc:Choice Requires="wpg">
            <w:drawing>
              <wp:inline distT="0" distB="0" distL="0" distR="0" wp14:anchorId="26091590" wp14:editId="4A687D32">
                <wp:extent cx="5745480" cy="1552575"/>
                <wp:effectExtent l="0" t="0" r="26670" b="28575"/>
                <wp:docPr id="583637954" name="Gruppieren 1"/>
                <wp:cNvGraphicFramePr/>
                <a:graphic xmlns:a="http://schemas.openxmlformats.org/drawingml/2006/main">
                  <a:graphicData uri="http://schemas.microsoft.com/office/word/2010/wordprocessingGroup">
                    <wpg:wgp>
                      <wpg:cNvGrpSpPr/>
                      <wpg:grpSpPr>
                        <a:xfrm>
                          <a:off x="0" y="0"/>
                          <a:ext cx="5745480" cy="1552575"/>
                          <a:chOff x="-101600" y="901148"/>
                          <a:chExt cx="5745480" cy="1552575"/>
                        </a:xfrm>
                      </wpg:grpSpPr>
                      <wps:wsp>
                        <wps:cNvPr id="182919608" name="Rechteck: abgerundete Ecken 182919608"/>
                        <wps:cNvSpPr/>
                        <wps:spPr>
                          <a:xfrm>
                            <a:off x="-101600" y="901148"/>
                            <a:ext cx="5745480" cy="15525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3604EBE" w14:textId="60DE0192" w:rsidR="00AA1DF4" w:rsidRPr="007C657D" w:rsidRDefault="00AA1DF4" w:rsidP="00AA1DF4">
                              <w:pPr>
                                <w:ind w:left="851"/>
                                <w:rPr>
                                  <w:rStyle w:val="IntensiverVerweis"/>
                                  <w:color w:val="0B383B"/>
                                </w:rPr>
                              </w:pPr>
                              <w:r>
                                <w:rPr>
                                  <w:rStyle w:val="IntensiverVerweis"/>
                                  <w:color w:val="0B383B"/>
                                </w:rPr>
                                <w:t>Inhaltsvermittlung</w:t>
                              </w:r>
                              <w:r w:rsidR="00E013BA">
                                <w:rPr>
                                  <w:rStyle w:val="IntensiverVerweis"/>
                                  <w:color w:val="0B383B"/>
                                </w:rPr>
                                <w:t xml:space="preserve"> </w:t>
                              </w:r>
                            </w:p>
                            <w:p w14:paraId="71CB67A8" w14:textId="6057644C" w:rsidR="00A16CA4" w:rsidRDefault="00AA1DF4" w:rsidP="00A16CA4">
                              <w:pPr>
                                <w:ind w:left="851"/>
                              </w:pPr>
                              <w:r>
                                <w:t>Die L</w:t>
                              </w:r>
                              <w:r w:rsidR="00CE2C1A">
                                <w:t>ehrkraft</w:t>
                              </w:r>
                              <w:r>
                                <w:t xml:space="preserve"> erläutert die </w:t>
                              </w:r>
                              <w:r w:rsidR="00A16CA4">
                                <w:t xml:space="preserve">ökosoziale Marktwirtschaft und geht auf die Rolle des Staates ein. </w:t>
                              </w:r>
                            </w:p>
                            <w:p w14:paraId="32EE5D86" w14:textId="1AF803A4" w:rsidR="009744D2" w:rsidRDefault="009744D2" w:rsidP="00A16CA4">
                              <w:pPr>
                                <w:pStyle w:val="Listenabsatz"/>
                                <w:numPr>
                                  <w:ilvl w:val="0"/>
                                  <w:numId w:val="10"/>
                                </w:numPr>
                              </w:pPr>
                              <w:r>
                                <w:t>Der Teilbereich „Öko</w:t>
                              </w:r>
                              <w:r w:rsidR="005C2389">
                                <w:t>logisch</w:t>
                              </w:r>
                              <w:r>
                                <w:t xml:space="preserve">“ wird behandelt. </w:t>
                              </w:r>
                            </w:p>
                            <w:p w14:paraId="4381D997" w14:textId="77777777" w:rsidR="009744D2" w:rsidRDefault="009744D2" w:rsidP="00A16CA4">
                              <w:pPr>
                                <w:pStyle w:val="Listenabsatz"/>
                                <w:numPr>
                                  <w:ilvl w:val="0"/>
                                  <w:numId w:val="10"/>
                                </w:numPr>
                              </w:pPr>
                              <w:r>
                                <w:t xml:space="preserve">Der Teilbereich „Sozial“ wird thematisiert. </w:t>
                              </w:r>
                            </w:p>
                            <w:p w14:paraId="70FEF8D6" w14:textId="416833CE" w:rsidR="00AA1DF4" w:rsidRPr="00803FF2" w:rsidRDefault="009744D2" w:rsidP="00A16CA4">
                              <w:pPr>
                                <w:pStyle w:val="Listenabsatz"/>
                                <w:numPr>
                                  <w:ilvl w:val="0"/>
                                  <w:numId w:val="10"/>
                                </w:numPr>
                              </w:pPr>
                              <w:r>
                                <w:t>Die Bedeutung der „Marktwirtschaft“ wird erklärt.</w:t>
                              </w:r>
                              <w:r w:rsidR="00AA1DF4">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26091590" id="_x0000_s1037" style="width:452.4pt;height:122.25pt;mso-position-horizontal-relative:char;mso-position-vertical-relative:line" coordorigin="-1016,9011" coordsize="57454,155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TmcHRtI5Na6S6anWZSIzEa&#10;mmZSczi6tpFJrXQXzU4zqZEYDU0zqTkcXdvIpFa6i2anmdRIjIammdQcjq5tZFIr3UWz00xqJEZD&#10;00xqDkfXNjKple6i2WkmNRKjoWkmNYejaxuZ1Ep30ew0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W7aHaaSY3EaGiaSc3h6NpG&#10;JrXSXTQ7zaRGYjQ0zaTmcHRtI5Na6S6anWZSIzEammZSczi6tpFJrXQXzU4zqZEYDU0zqTkcXdvI&#10;pFa6i2anmdRIjIammdQcjq5tZFIr3UWz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g5H&#10;1zYyqZXuotlpJjUSo6FpJjWHo2sbmdRKd9HsNJMaidHQNJOaw9G1jUxqpbtodppJjcRoaJpJzeHo&#10;2kYmtdJdNDvNpEZiNDTNpOZwdG0jk1rpLpqdZlIjMRqaZlJzOLq2kUmtdBfNTj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nQ2tZObktw1BnM6mRGA1NM6k5HF3byKRWuotm&#10;p5nUSIyGppnUHI6ubWRSK91Fs9NMaiRGQ9NMag5H1zYyqZXuotlpJjUSo6FpJjWHo2sbmdRKd9Hs&#10;NJMaidHQNJOaw9G1jUxqpbtodppJjcRoaJpJzeHo2kYmtdJdNDv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">
                <v:roundrect id="Rechteck: abgerundete Ecken 182919608" o:spid="_x0000_s1038" style="position:absolute;left:-1016;top:9011;width:57454;height:155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53604EBE" w14:textId="60DE0192" w:rsidR="00AA1DF4" w:rsidRPr="007C657D" w:rsidRDefault="00AA1DF4" w:rsidP="00AA1DF4">
                        <w:pPr>
                          <w:ind w:left="851"/>
                          <w:rPr>
                            <w:rStyle w:val="IntensiverVerweis"/>
                            <w:color w:val="0B383B"/>
                          </w:rPr>
                        </w:pPr>
                        <w:r>
                          <w:rPr>
                            <w:rStyle w:val="IntensiverVerweis"/>
                            <w:color w:val="0B383B"/>
                          </w:rPr>
                          <w:t>Inhaltsvermittlung</w:t>
                        </w:r>
                        <w:r w:rsidR="00E013BA">
                          <w:rPr>
                            <w:rStyle w:val="IntensiverVerweis"/>
                            <w:color w:val="0B383B"/>
                          </w:rPr>
                          <w:t xml:space="preserve"> </w:t>
                        </w:r>
                      </w:p>
                      <w:p w14:paraId="71CB67A8" w14:textId="6057644C" w:rsidR="00A16CA4" w:rsidRDefault="00AA1DF4" w:rsidP="00A16CA4">
                        <w:pPr>
                          <w:ind w:left="851"/>
                        </w:pPr>
                        <w:r>
                          <w:t>Die L</w:t>
                        </w:r>
                        <w:r w:rsidR="00CE2C1A">
                          <w:t>ehrkraft</w:t>
                        </w:r>
                        <w:r>
                          <w:t xml:space="preserve"> erläutert die </w:t>
                        </w:r>
                        <w:r w:rsidR="00A16CA4">
                          <w:t xml:space="preserve">ökosoziale Marktwirtschaft und geht auf die Rolle des Staates ein. </w:t>
                        </w:r>
                      </w:p>
                      <w:p w14:paraId="32EE5D86" w14:textId="1AF803A4" w:rsidR="009744D2" w:rsidRDefault="009744D2" w:rsidP="00A16CA4">
                        <w:pPr>
                          <w:pStyle w:val="Listenabsatz"/>
                          <w:numPr>
                            <w:ilvl w:val="0"/>
                            <w:numId w:val="10"/>
                          </w:numPr>
                        </w:pPr>
                        <w:r>
                          <w:t>Der Teilbereich „Öko</w:t>
                        </w:r>
                        <w:r w:rsidR="005C2389">
                          <w:t>logisch</w:t>
                        </w:r>
                        <w:r>
                          <w:t xml:space="preserve">“ wird behandelt. </w:t>
                        </w:r>
                      </w:p>
                      <w:p w14:paraId="4381D997" w14:textId="77777777" w:rsidR="009744D2" w:rsidRDefault="009744D2" w:rsidP="00A16CA4">
                        <w:pPr>
                          <w:pStyle w:val="Listenabsatz"/>
                          <w:numPr>
                            <w:ilvl w:val="0"/>
                            <w:numId w:val="10"/>
                          </w:numPr>
                        </w:pPr>
                        <w:r>
                          <w:t xml:space="preserve">Der Teilbereich „Sozial“ wird thematisiert. </w:t>
                        </w:r>
                      </w:p>
                      <w:p w14:paraId="70FEF8D6" w14:textId="416833CE" w:rsidR="00AA1DF4" w:rsidRPr="00803FF2" w:rsidRDefault="009744D2" w:rsidP="00A16CA4">
                        <w:pPr>
                          <w:pStyle w:val="Listenabsatz"/>
                          <w:numPr>
                            <w:ilvl w:val="0"/>
                            <w:numId w:val="10"/>
                          </w:numPr>
                        </w:pPr>
                        <w:r>
                          <w:t>Die Bedeutung der „Marktwirtschaft“ wird erklärt.</w:t>
                        </w:r>
                        <w:r w:rsidR="00AA1DF4">
                          <w:t xml:space="preserve"> </w:t>
                        </w:r>
                      </w:p>
                    </w:txbxContent>
                  </v:textbox>
                </v:roundrect>
                <v:shape id="Grafik 104" o:spid="_x0000_s103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6" o:title="Klemmbrett teilweise angekreuzt mit einfarbiger Füllung"/>
                </v:shape>
                <w10:anchorlock/>
              </v:group>
            </w:pict>
          </mc:Fallback>
        </mc:AlternateContent>
      </w:r>
    </w:p>
    <w:p w14:paraId="43ED56AC" w14:textId="77777777" w:rsidR="00EC60BB" w:rsidRDefault="00EC60BB" w:rsidP="009C4E6D">
      <w:pPr>
        <w:spacing w:after="0" w:line="240" w:lineRule="auto"/>
        <w:jc w:val="left"/>
        <w:rPr>
          <w:rStyle w:val="IntensiverVerweis"/>
          <w:b w:val="0"/>
          <w:bCs w:val="0"/>
          <w:smallCaps w:val="0"/>
          <w:spacing w:val="-10"/>
        </w:rPr>
      </w:pPr>
    </w:p>
    <w:p w14:paraId="75C622C1" w14:textId="25387606" w:rsidR="00615BDD" w:rsidRDefault="00615BDD" w:rsidP="009C4E6D">
      <w:r w:rsidRPr="22FB8B35">
        <w:t>Das vorherige Beispiel hebt vor allem die Austauschbeziehung zwischen Anbiete</w:t>
      </w:r>
      <w:r w:rsidR="00CE2C1A">
        <w:t>nden</w:t>
      </w:r>
      <w:r w:rsidRPr="22FB8B35">
        <w:t xml:space="preserve"> und Nachfragenden hervor. Wir sehen und wissen allerdings bereits, dass auch der Staat im Wirtschaftskreislauf </w:t>
      </w:r>
      <w:r w:rsidR="26D29166" w:rsidRPr="22FB8B35">
        <w:t>eine aktive Rolle hat</w:t>
      </w:r>
      <w:r w:rsidRPr="22FB8B35">
        <w:t>. Er ist auch Nachfrag</w:t>
      </w:r>
      <w:r w:rsidR="00EF7EC0" w:rsidRPr="22FB8B35">
        <w:t>er</w:t>
      </w:r>
      <w:r w:rsidRPr="22FB8B35">
        <w:t>. Zum Beispiel nach Arbeitskräften, die dann als Lehrer:innen, Richter</w:t>
      </w:r>
      <w:r w:rsidR="00EF7EC0" w:rsidRPr="22FB8B35">
        <w:t>:innen</w:t>
      </w:r>
      <w:r w:rsidRPr="22FB8B35">
        <w:t xml:space="preserve"> oder Polizist</w:t>
      </w:r>
      <w:r w:rsidR="00EF7EC0" w:rsidRPr="22FB8B35">
        <w:t>:inn</w:t>
      </w:r>
      <w:r w:rsidRPr="22FB8B35">
        <w:t>en arbeiten. Oder auch Nachfrager nach Gütern, wenn er z.B. Straßen bauen lässt. Er stellt aber auch öffentliche Leistungen zur Verfügung (z.B. Straßen, Schulen und vieles mehr)</w:t>
      </w:r>
      <w:r w:rsidR="00562962" w:rsidRPr="22FB8B35">
        <w:t xml:space="preserve">. Das zeigt sich auch im Wirtschaftskreislauf. </w:t>
      </w:r>
    </w:p>
    <w:p w14:paraId="6AA3F43D" w14:textId="28052672" w:rsidR="00EC60BB" w:rsidRPr="00EC60BB" w:rsidRDefault="00EC60BB" w:rsidP="009C4E6D">
      <w:pPr>
        <w:rPr>
          <w:b/>
        </w:rPr>
      </w:pPr>
      <w:r w:rsidRPr="00EC60BB">
        <w:rPr>
          <w:b/>
        </w:rPr>
        <w:t>PPT</w:t>
      </w:r>
    </w:p>
    <w:p w14:paraId="2F215441" w14:textId="388C45B6" w:rsidR="005A1556" w:rsidRDefault="00EC60BB" w:rsidP="009C4E6D">
      <w:pPr>
        <w:rPr>
          <w:bCs/>
        </w:rPr>
      </w:pPr>
      <w:r>
        <w:rPr>
          <w:noProof/>
        </w:rPr>
        <w:drawing>
          <wp:inline distT="0" distB="0" distL="0" distR="0" wp14:anchorId="785B3659" wp14:editId="7ED10D1D">
            <wp:extent cx="5119135" cy="2702169"/>
            <wp:effectExtent l="0" t="0" r="5715" b="3175"/>
            <wp:docPr id="2097273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273265" name=""/>
                    <pic:cNvPicPr/>
                  </pic:nvPicPr>
                  <pic:blipFill rotWithShape="1">
                    <a:blip r:embed="rId47">
                      <a:extLst>
                        <a:ext uri="{96DAC541-7B7A-43D3-8B79-37D633B846F1}">
                          <asvg:svgBlip xmlns:asvg="http://schemas.microsoft.com/office/drawing/2016/SVG/main" r:embed="rId48"/>
                        </a:ext>
                      </a:extLst>
                    </a:blip>
                    <a:srcRect b="6165"/>
                    <a:stretch/>
                  </pic:blipFill>
                  <pic:spPr bwMode="auto">
                    <a:xfrm>
                      <a:off x="0" y="0"/>
                      <a:ext cx="5119624" cy="2702427"/>
                    </a:xfrm>
                    <a:prstGeom prst="rect">
                      <a:avLst/>
                    </a:prstGeom>
                    <a:ln>
                      <a:noFill/>
                    </a:ln>
                    <a:extLst>
                      <a:ext uri="{53640926-AAD7-44D8-BBD7-CCE9431645EC}">
                        <a14:shadowObscured xmlns:a14="http://schemas.microsoft.com/office/drawing/2010/main"/>
                      </a:ext>
                    </a:extLst>
                  </pic:spPr>
                </pic:pic>
              </a:graphicData>
            </a:graphic>
          </wp:inline>
        </w:drawing>
      </w:r>
    </w:p>
    <w:p w14:paraId="634ED8E8" w14:textId="3775F295" w:rsidR="00DE27A0" w:rsidRDefault="00562962" w:rsidP="009C4E6D">
      <w:r>
        <w:t>Welche Voraussetzungen am Markt herrschen</w:t>
      </w:r>
      <w:r w:rsidR="0B861B02">
        <w:t>,</w:t>
      </w:r>
      <w:r>
        <w:t xml:space="preserve"> hängt vor allem auch vom Wirtschaftssystem ab. Dahingehend können als Einstieg die SuS danach gefragt werden, wofür der Staat noch sorgt. Weitere Beispiele wären </w:t>
      </w:r>
      <w:r w:rsidR="00CE2C1A">
        <w:t xml:space="preserve">die </w:t>
      </w:r>
      <w:r w:rsidR="00B05480">
        <w:t xml:space="preserve">Familienbeihilfe, </w:t>
      </w:r>
      <w:r w:rsidR="00CE2C1A">
        <w:t>Kinderbetreuungsgeld</w:t>
      </w:r>
      <w:r w:rsidR="00B05480">
        <w:t xml:space="preserve">, Umweltschutz, Müllabfuhr, … </w:t>
      </w:r>
      <w:r w:rsidR="008F5B51">
        <w:t>Welche dieser Aufgaben der Staat übernimmt, zeigt auch</w:t>
      </w:r>
      <w:r w:rsidR="00B05480">
        <w:t xml:space="preserve">, welche Wirtschaftsordnung </w:t>
      </w:r>
      <w:r w:rsidR="008F5B51">
        <w:t>in einem Land vorherrscht</w:t>
      </w:r>
      <w:r w:rsidR="00B05480">
        <w:t xml:space="preserve">. </w:t>
      </w:r>
      <w:r w:rsidR="008F5B51">
        <w:t xml:space="preserve">In Österreich </w:t>
      </w:r>
      <w:r w:rsidR="00CE2C1A">
        <w:t>leben</w:t>
      </w:r>
      <w:r w:rsidR="008F5B51">
        <w:t xml:space="preserve"> wir </w:t>
      </w:r>
      <w:r w:rsidR="00CE2C1A">
        <w:t xml:space="preserve">in </w:t>
      </w:r>
      <w:r w:rsidR="008F5B51">
        <w:t>eine</w:t>
      </w:r>
      <w:r w:rsidR="00CE2C1A">
        <w:t>r</w:t>
      </w:r>
      <w:r w:rsidR="008F5B51">
        <w:t xml:space="preserve"> ökosoziale</w:t>
      </w:r>
      <w:r w:rsidR="00CE2C1A">
        <w:t>n</w:t>
      </w:r>
      <w:r w:rsidR="008F5B51">
        <w:t xml:space="preserve"> Marktwirtschaft. </w:t>
      </w:r>
      <w:r w:rsidR="008F5B51" w:rsidRPr="00114CD1">
        <w:rPr>
          <w:b/>
          <w:bCs/>
        </w:rPr>
        <w:t>Öko</w:t>
      </w:r>
      <w:r w:rsidR="005C2389" w:rsidRPr="00114CD1">
        <w:rPr>
          <w:b/>
          <w:bCs/>
        </w:rPr>
        <w:t>logisch</w:t>
      </w:r>
      <w:r w:rsidR="00DA112B">
        <w:t xml:space="preserve"> bedeutet, dass die Umwelt wichtig ist und geschützt werden soll</w:t>
      </w:r>
      <w:r w:rsidR="008F5B51">
        <w:t>. In Österreich sorgt der Staat für Regulierungen in Bezug auf den Umweltschutz</w:t>
      </w:r>
      <w:r w:rsidR="00423DC6">
        <w:t xml:space="preserve">. </w:t>
      </w:r>
      <w:r w:rsidR="00423DC6" w:rsidRPr="00114CD1">
        <w:rPr>
          <w:b/>
          <w:bCs/>
        </w:rPr>
        <w:t>Sozial</w:t>
      </w:r>
      <w:r w:rsidR="00423DC6">
        <w:t xml:space="preserve"> bedeutet, </w:t>
      </w:r>
      <w:r w:rsidR="00DA112B">
        <w:t>dass benachteiligte Gruppen unterstützt werden und ein sozialer Ausgleich angestrebt wird</w:t>
      </w:r>
      <w:r w:rsidR="00423DC6">
        <w:t xml:space="preserve">. </w:t>
      </w:r>
      <w:r w:rsidR="00DA112B" w:rsidRPr="00114CD1">
        <w:rPr>
          <w:b/>
          <w:bCs/>
        </w:rPr>
        <w:t>Marktwirtschaft</w:t>
      </w:r>
      <w:r w:rsidR="00CE2C1A">
        <w:t xml:space="preserve"> bedeutet</w:t>
      </w:r>
      <w:r w:rsidR="00423DC6">
        <w:t>,</w:t>
      </w:r>
      <w:r w:rsidR="00DA112B">
        <w:t xml:space="preserve"> dass der Austausch zwischen Wirtschaftsteilnehmer</w:t>
      </w:r>
      <w:r w:rsidR="00A9181E">
        <w:t>:innen</w:t>
      </w:r>
      <w:r w:rsidR="00DA112B">
        <w:t xml:space="preserve"> auf Märkten stattfindet, </w:t>
      </w:r>
      <w:r w:rsidR="00E33987">
        <w:t xml:space="preserve">so wie wir </w:t>
      </w:r>
      <w:r w:rsidR="00A9181E">
        <w:t>das</w:t>
      </w:r>
      <w:r w:rsidR="00E33987">
        <w:t xml:space="preserve"> auch gerade in unserem </w:t>
      </w:r>
      <w:r w:rsidR="00920A24">
        <w:t>Rollenspiel</w:t>
      </w:r>
      <w:r w:rsidR="00E33987">
        <w:t xml:space="preserve"> gesehen haben. Wirtschaftsteilnehmer</w:t>
      </w:r>
      <w:r w:rsidR="00A9181E">
        <w:t xml:space="preserve">:innen </w:t>
      </w:r>
      <w:r w:rsidR="00E33987">
        <w:t xml:space="preserve">entscheiden selbst </w:t>
      </w:r>
      <w:r w:rsidR="00DA112B">
        <w:t>über ihre Austausch</w:t>
      </w:r>
      <w:r w:rsidR="00E33987">
        <w:t xml:space="preserve">beziehungen, z.B. was sie kaufen oder </w:t>
      </w:r>
      <w:r w:rsidR="00114CD1">
        <w:t xml:space="preserve">wo sie </w:t>
      </w:r>
      <w:r w:rsidR="00E33987">
        <w:t>arbeiten. D</w:t>
      </w:r>
      <w:r w:rsidR="00252CB1">
        <w:t>ie L</w:t>
      </w:r>
      <w:r w:rsidR="00114CD1">
        <w:t>ehrkraft</w:t>
      </w:r>
      <w:r w:rsidR="00252CB1">
        <w:t xml:space="preserve"> kann die </w:t>
      </w:r>
      <w:r w:rsidR="00114CD1">
        <w:t>Schüler:innen</w:t>
      </w:r>
      <w:r w:rsidR="00252CB1">
        <w:t xml:space="preserve"> anschließend nach weiteren </w:t>
      </w:r>
      <w:r w:rsidR="00DE27A0">
        <w:t xml:space="preserve">Beispielen zu den drei Bereichen der ökosozialen Marktwirtschaft fragen. Diese werden im Plenum diskutiert. </w:t>
      </w:r>
    </w:p>
    <w:p w14:paraId="35E57AA7" w14:textId="189434E1" w:rsidR="00DE27A0" w:rsidRDefault="00DE27A0" w:rsidP="009C4E6D">
      <w:pPr>
        <w:rPr>
          <w:b/>
        </w:rPr>
      </w:pPr>
      <w:r w:rsidRPr="00DE27A0">
        <w:rPr>
          <w:b/>
        </w:rPr>
        <w:t>PPT</w:t>
      </w:r>
    </w:p>
    <w:p w14:paraId="1B69307A" w14:textId="3D7DFFEC" w:rsidR="00BC25D3" w:rsidRPr="00DE27A0" w:rsidRDefault="00BC25D3" w:rsidP="009C4E6D">
      <w:pPr>
        <w:rPr>
          <w:b/>
        </w:rPr>
      </w:pPr>
      <w:r>
        <w:rPr>
          <w:noProof/>
        </w:rPr>
        <w:drawing>
          <wp:inline distT="0" distB="0" distL="0" distR="0" wp14:anchorId="25CFCD03" wp14:editId="72433D51">
            <wp:extent cx="5119135" cy="2690447"/>
            <wp:effectExtent l="0" t="0" r="5715" b="0"/>
            <wp:docPr id="10287877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87747" name=""/>
                    <pic:cNvPicPr/>
                  </pic:nvPicPr>
                  <pic:blipFill rotWithShape="1">
                    <a:blip r:embed="rId49">
                      <a:extLst>
                        <a:ext uri="{96DAC541-7B7A-43D3-8B79-37D633B846F1}">
                          <asvg:svgBlip xmlns:asvg="http://schemas.microsoft.com/office/drawing/2016/SVG/main" r:embed="rId50"/>
                        </a:ext>
                      </a:extLst>
                    </a:blip>
                    <a:srcRect b="6573"/>
                    <a:stretch/>
                  </pic:blipFill>
                  <pic:spPr bwMode="auto">
                    <a:xfrm>
                      <a:off x="0" y="0"/>
                      <a:ext cx="5119624" cy="2690704"/>
                    </a:xfrm>
                    <a:prstGeom prst="rect">
                      <a:avLst/>
                    </a:prstGeom>
                    <a:ln>
                      <a:noFill/>
                    </a:ln>
                    <a:extLst>
                      <a:ext uri="{53640926-AAD7-44D8-BBD7-CCE9431645EC}">
                        <a14:shadowObscured xmlns:a14="http://schemas.microsoft.com/office/drawing/2010/main"/>
                      </a:ext>
                    </a:extLst>
                  </pic:spPr>
                </pic:pic>
              </a:graphicData>
            </a:graphic>
          </wp:inline>
        </w:drawing>
      </w:r>
    </w:p>
    <w:p w14:paraId="19A51ED3" w14:textId="28B10640" w:rsidR="000E4CFF" w:rsidRDefault="00704E4E" w:rsidP="009C4E6D">
      <w:r w:rsidRPr="00704E4E">
        <w:t>Jetzt überlegen wir uns, was passieren würden, wenn unsere Marktwirtschaft nicht ökosozial wäre</w:t>
      </w:r>
      <w:r w:rsidR="00ED2111">
        <w:t>.</w:t>
      </w:r>
      <w:r w:rsidRPr="00704E4E">
        <w:t xml:space="preserve"> </w:t>
      </w:r>
      <w:r>
        <w:t>Auch diesbezüglich werden die SuS nach ihren Aussagen sowie Meinungen gebeten um kurz eine Abgrenzung vorzunehmen.</w:t>
      </w:r>
      <w:r w:rsidR="00ED2111">
        <w:t xml:space="preserve"> </w:t>
      </w:r>
      <w:r w:rsidR="000E4CFF">
        <w:t xml:space="preserve">Anschließend wird darauf hingewiesen, dass natürlich nicht jede Wirtschaftsordnung ökosozial ist und es daher Länder gibt, in denen dies nicht so einen hohen Stellenwert einnimmt. Abschließend stellt sich noch die Frage </w:t>
      </w:r>
      <w:r w:rsidR="0042293D">
        <w:t xml:space="preserve">was passieren würde, wenn es keine </w:t>
      </w:r>
      <w:r w:rsidR="00342091">
        <w:t xml:space="preserve">freien </w:t>
      </w:r>
      <w:r w:rsidR="0042293D">
        <w:t>Märkte gibt</w:t>
      </w:r>
      <w:r w:rsidR="00ED2111">
        <w:t xml:space="preserve">. </w:t>
      </w:r>
      <w:r w:rsidR="0042293D">
        <w:t xml:space="preserve">Die SuS werden abermals nach ihren Aussagen sowie Meinungen gefragt und diese im Plenum diskutiert. </w:t>
      </w:r>
      <w:r w:rsidR="00342091">
        <w:t>Beispielswiese könnten die Wirtschaftsteilnehmer</w:t>
      </w:r>
      <w:r w:rsidR="0057003C">
        <w:t>:innen</w:t>
      </w:r>
      <w:r w:rsidR="00342091">
        <w:t xml:space="preserve"> nicht frei entscheiden, was sie arbeiten und was sie kaufen. Auch solche Wirtschaftsordnungen sind möglich. </w:t>
      </w:r>
    </w:p>
    <w:p w14:paraId="63E94006" w14:textId="5066FA82" w:rsidR="00D165EC" w:rsidRPr="00A6308A" w:rsidRDefault="00D165EC" w:rsidP="009C4E6D">
      <w:pPr>
        <w:pStyle w:val="berschrift2"/>
        <w:tabs>
          <w:tab w:val="right" w:pos="9066"/>
        </w:tabs>
      </w:pPr>
      <w:r>
        <w:t>Markteingriffe</w:t>
      </w:r>
    </w:p>
    <w:p w14:paraId="064A08A4" w14:textId="0A9B529E" w:rsidR="00D165EC" w:rsidRDefault="00751758" w:rsidP="009C4E6D">
      <w:pPr>
        <w:spacing w:after="0" w:line="240" w:lineRule="auto"/>
        <w:jc w:val="left"/>
        <w:rPr>
          <w:rStyle w:val="IntensiverVerweis"/>
          <w:b w:val="0"/>
          <w:bCs w:val="0"/>
          <w:smallCaps w:val="0"/>
          <w:spacing w:val="-10"/>
        </w:rPr>
      </w:pPr>
      <w:r>
        <w:rPr>
          <w:noProof/>
        </w:rPr>
        <mc:AlternateContent>
          <mc:Choice Requires="wpg">
            <w:drawing>
              <wp:inline distT="0" distB="0" distL="0" distR="0" wp14:anchorId="03BD3285" wp14:editId="6794C259">
                <wp:extent cx="5745480" cy="2787650"/>
                <wp:effectExtent l="0" t="0" r="26670" b="12700"/>
                <wp:docPr id="2006176981" name="Gruppieren 1"/>
                <wp:cNvGraphicFramePr/>
                <a:graphic xmlns:a="http://schemas.openxmlformats.org/drawingml/2006/main">
                  <a:graphicData uri="http://schemas.microsoft.com/office/word/2010/wordprocessingGroup">
                    <wpg:wgp>
                      <wpg:cNvGrpSpPr/>
                      <wpg:grpSpPr>
                        <a:xfrm>
                          <a:off x="0" y="0"/>
                          <a:ext cx="5745480" cy="2787650"/>
                          <a:chOff x="-101600" y="901149"/>
                          <a:chExt cx="5745480" cy="2622550"/>
                        </a:xfrm>
                      </wpg:grpSpPr>
                      <wps:wsp>
                        <wps:cNvPr id="1878621180" name="Rechteck: abgerundete Ecken 1878621180"/>
                        <wps:cNvSpPr/>
                        <wps:spPr>
                          <a:xfrm>
                            <a:off x="-101600" y="901149"/>
                            <a:ext cx="5745480" cy="26225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A41E60E" w14:textId="77777777" w:rsidR="00751758" w:rsidRPr="007C657D" w:rsidRDefault="00751758" w:rsidP="00751758">
                              <w:pPr>
                                <w:ind w:left="851"/>
                                <w:rPr>
                                  <w:rStyle w:val="IntensiverVerweis"/>
                                  <w:color w:val="0B383B"/>
                                </w:rPr>
                              </w:pPr>
                              <w:r>
                                <w:rPr>
                                  <w:rStyle w:val="IntensiverVerweis"/>
                                  <w:color w:val="0B383B"/>
                                </w:rPr>
                                <w:t xml:space="preserve">Informationsvermittlung/Übungsphase </w:t>
                              </w:r>
                            </w:p>
                            <w:p w14:paraId="7D23A423" w14:textId="77777777" w:rsidR="00751758" w:rsidRDefault="00751758" w:rsidP="00751758">
                              <w:pPr>
                                <w:ind w:left="851"/>
                              </w:pPr>
                              <w:r>
                                <w:t xml:space="preserve">Da der Marktmechanismus in der Praxis nicht immer so funktioniert, werden nun Markteingriffe durch den Staat thematisiert. </w:t>
                              </w:r>
                            </w:p>
                            <w:p w14:paraId="5B5CD8FC" w14:textId="4C2579AA" w:rsidR="00751758" w:rsidRDefault="00751758" w:rsidP="001C015E">
                              <w:pPr>
                                <w:pStyle w:val="Listenabsatz"/>
                                <w:numPr>
                                  <w:ilvl w:val="0"/>
                                  <w:numId w:val="8"/>
                                </w:numPr>
                              </w:pPr>
                              <w:r>
                                <w:t xml:space="preserve">Die </w:t>
                              </w:r>
                              <w:r w:rsidR="001B43F1">
                                <w:t>Lehrkraft</w:t>
                              </w:r>
                              <w:r>
                                <w:t xml:space="preserve"> erläutert warum Eingriffe in den Markt durch den Staat nötig sind und wie diese erfolgen können</w:t>
                              </w:r>
                              <w:r w:rsidR="008F57D2">
                                <w:t xml:space="preserve">. </w:t>
                              </w:r>
                            </w:p>
                            <w:p w14:paraId="13FD2892" w14:textId="0EE35EA5" w:rsidR="00751758" w:rsidRDefault="008F57D2" w:rsidP="001C015E">
                              <w:pPr>
                                <w:pStyle w:val="Listenabsatz"/>
                                <w:numPr>
                                  <w:ilvl w:val="0"/>
                                  <w:numId w:val="8"/>
                                </w:numPr>
                              </w:pPr>
                              <w:r>
                                <w:t xml:space="preserve">Die </w:t>
                              </w:r>
                              <w:r w:rsidR="001B43F1">
                                <w:t>Schüler:innen</w:t>
                              </w:r>
                              <w:r>
                                <w:t xml:space="preserve"> </w:t>
                              </w:r>
                              <w:r w:rsidR="006B6F6C">
                                <w:t xml:space="preserve">überlegen sich welche Entwicklungen (sozial, ökologisch oder wirtschaftlich) nicht optimal wären und warum der Staat deshalb </w:t>
                              </w:r>
                              <w:r w:rsidR="00F55A04">
                                <w:t>aktiv werden</w:t>
                              </w:r>
                              <w:r w:rsidR="006B6F6C">
                                <w:t xml:space="preserve"> sollte.</w:t>
                              </w:r>
                            </w:p>
                            <w:p w14:paraId="720A2787" w14:textId="42DCB6E3" w:rsidR="00751758" w:rsidRPr="00803FF2" w:rsidRDefault="00751758" w:rsidP="001C015E">
                              <w:pPr>
                                <w:pStyle w:val="Listenabsatz"/>
                                <w:numPr>
                                  <w:ilvl w:val="0"/>
                                  <w:numId w:val="8"/>
                                </w:numPr>
                              </w:pPr>
                              <w:r>
                                <w:t xml:space="preserve"> Anschließend </w:t>
                              </w:r>
                              <w:r w:rsidR="006B6F6C">
                                <w:t xml:space="preserve">schreiben die </w:t>
                              </w:r>
                              <w:r w:rsidR="001B43F1">
                                <w:t>Schüler:innen</w:t>
                              </w:r>
                              <w:r w:rsidR="006B6F6C">
                                <w:t xml:space="preserve"> </w:t>
                              </w:r>
                              <w:r w:rsidR="001B43F1">
                                <w:t>das</w:t>
                              </w:r>
                              <w:r w:rsidR="006B6F6C">
                                <w:t xml:space="preserve"> auf ihre Post-</w:t>
                              </w:r>
                              <w:r w:rsidR="001B43F1">
                                <w:t>its</w:t>
                              </w:r>
                              <w:r w:rsidR="006B6F6C">
                                <w:t xml:space="preserve">. So wird das </w:t>
                              </w:r>
                              <w:r w:rsidR="00F838DE">
                                <w:t>Flipchart/Tafelbild,</w:t>
                              </w:r>
                              <w:r w:rsidR="006B6F6C">
                                <w:t xml:space="preserve"> welches zu Beginn der Einheit </w:t>
                              </w:r>
                              <w:r w:rsidR="001B43F1">
                                <w:t>erstellt</w:t>
                              </w:r>
                              <w:r w:rsidR="00F838DE">
                                <w:t xml:space="preserve"> </w:t>
                              </w:r>
                              <w:r w:rsidR="008D68DF">
                                <w:t>wurde,</w:t>
                              </w:r>
                              <w:r w:rsidR="00F838DE">
                                <w:t xml:space="preserve"> vervollständigt.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6323317"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w14:anchorId="03BD3285" id="_x0000_s1040" style="width:452.4pt;height:219.5pt;mso-position-horizontal-relative:char;mso-position-vertical-relative:line" coordorigin="-1016,9011" coordsize="57454,262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OZwdG0jk1rp&#10;LpqdZlIjMRqaZlJzOLq2kUmtdBfNTjOpkRgNTTOpORxd28ikVrqLZqeZ1EiMhqaZ1ByOrm1kUivd&#10;RbPTTGokRkPTTGoOR9c2MqmV7qLZaSY1EqOhaSY1h6NrG5nUSnfR7DSTGonR0DSTmsPRtY1MaqdD&#10;a1k5uS3DUGczqZEYDU0zqTkcXdvIpHY6tJaVk9syDHU2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btodppJjcRo&#10;aJpJzeHo2kYmtdJdNDvNpEZiNDTNpOZwdG0jk1rpLpqdZlIjMRqaZlJzOLq2kUmtdBfNTjOpkRgN&#10;TTOpORxd28ikVrqLZqeZ1EiMhqaZ1ByOrm1kUivdRbP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DkfXNjKple6i2WkmNRKjoWkmNYejaxuZ1Ep30ew0kxqJ0dA0k5rD0bWNTGqlu2h2mkmN&#10;xGhomknN4ejaRia10l00O82kRmI0NM2k5nB0bSOTWukump1mUiMxGppmUnM4uraRSa10F81OM6mR&#10;GA1NM6k5HF3byKR2OrSWlZPbMgx1Np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Fa6i2anmdRIjIammdQcjq5tZFIr3UWz00xqJEZD00xqDkfXNjKple6i2WkmNRKjoWkmNYej&#10;axuZ1Ep30ew0kxqJ0dA0k5rD0bWNTGqlu2h2mkmNxGhomknN4ejaRia10l00O82kRmI0NM2kRhKg&#10;PdNMaiRGQ9NMaiQB2jPNpEZiNDTNpEYSoD3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">
                <v:roundrect id="Rechteck: abgerundete Ecken 1878621180" o:spid="_x0000_s1041" style="position:absolute;left:-1016;top:9011;width:57454;height:2622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" fillcolor="#c8e5eb" strokecolor="white [3212]">
                  <v:textbox>
                    <w:txbxContent>
                      <w:p w14:paraId="6A41E60E" w14:textId="77777777" w:rsidR="00751758" w:rsidRPr="007C657D" w:rsidRDefault="00751758" w:rsidP="00751758">
                        <w:pPr>
                          <w:ind w:left="851"/>
                          <w:rPr>
                            <w:rStyle w:val="IntensiverVerweis"/>
                            <w:color w:val="0B383B"/>
                          </w:rPr>
                        </w:pPr>
                        <w:r>
                          <w:rPr>
                            <w:rStyle w:val="IntensiverVerweis"/>
                            <w:color w:val="0B383B"/>
                          </w:rPr>
                          <w:t xml:space="preserve">Informationsvermittlung/Übungsphase </w:t>
                        </w:r>
                      </w:p>
                      <w:p w14:paraId="7D23A423" w14:textId="77777777" w:rsidR="00751758" w:rsidRDefault="00751758" w:rsidP="00751758">
                        <w:pPr>
                          <w:ind w:left="851"/>
                        </w:pPr>
                        <w:r>
                          <w:t xml:space="preserve">Da der Marktmechanismus in der Praxis nicht immer so funktioniert, werden nun Markteingriffe durch den Staat thematisiert. </w:t>
                        </w:r>
                      </w:p>
                      <w:p w14:paraId="5B5CD8FC" w14:textId="4C2579AA" w:rsidR="00751758" w:rsidRDefault="00751758" w:rsidP="001C015E">
                        <w:pPr>
                          <w:pStyle w:val="Listenabsatz"/>
                          <w:numPr>
                            <w:ilvl w:val="0"/>
                            <w:numId w:val="8"/>
                          </w:numPr>
                        </w:pPr>
                        <w:r>
                          <w:t xml:space="preserve">Die </w:t>
                        </w:r>
                        <w:r w:rsidR="001B43F1">
                          <w:t>Lehrkraft</w:t>
                        </w:r>
                        <w:r>
                          <w:t xml:space="preserve"> erläutert warum Eingriffe in den Markt durch den Staat nötig sind und wie diese erfolgen können</w:t>
                        </w:r>
                        <w:r w:rsidR="008F57D2">
                          <w:t xml:space="preserve">. </w:t>
                        </w:r>
                      </w:p>
                      <w:p w14:paraId="13FD2892" w14:textId="0EE35EA5" w:rsidR="00751758" w:rsidRDefault="008F57D2" w:rsidP="001C015E">
                        <w:pPr>
                          <w:pStyle w:val="Listenabsatz"/>
                          <w:numPr>
                            <w:ilvl w:val="0"/>
                            <w:numId w:val="8"/>
                          </w:numPr>
                        </w:pPr>
                        <w:r>
                          <w:t xml:space="preserve">Die </w:t>
                        </w:r>
                        <w:r w:rsidR="001B43F1">
                          <w:t>Schüler:innen</w:t>
                        </w:r>
                        <w:r>
                          <w:t xml:space="preserve"> </w:t>
                        </w:r>
                        <w:r w:rsidR="006B6F6C">
                          <w:t xml:space="preserve">überlegen sich welche Entwicklungen (sozial, ökologisch oder wirtschaftlich) nicht optimal wären und warum der Staat deshalb </w:t>
                        </w:r>
                        <w:r w:rsidR="00F55A04">
                          <w:t>aktiv werden</w:t>
                        </w:r>
                        <w:r w:rsidR="006B6F6C">
                          <w:t xml:space="preserve"> sollte.</w:t>
                        </w:r>
                      </w:p>
                      <w:p w14:paraId="720A2787" w14:textId="42DCB6E3" w:rsidR="00751758" w:rsidRPr="00803FF2" w:rsidRDefault="00751758" w:rsidP="001C015E">
                        <w:pPr>
                          <w:pStyle w:val="Listenabsatz"/>
                          <w:numPr>
                            <w:ilvl w:val="0"/>
                            <w:numId w:val="8"/>
                          </w:numPr>
                        </w:pPr>
                        <w:r>
                          <w:t xml:space="preserve"> Anschließend </w:t>
                        </w:r>
                        <w:r w:rsidR="006B6F6C">
                          <w:t xml:space="preserve">schreiben die </w:t>
                        </w:r>
                        <w:r w:rsidR="001B43F1">
                          <w:t>Schüler:innen</w:t>
                        </w:r>
                        <w:r w:rsidR="006B6F6C">
                          <w:t xml:space="preserve"> </w:t>
                        </w:r>
                        <w:r w:rsidR="001B43F1">
                          <w:t>das</w:t>
                        </w:r>
                        <w:r w:rsidR="006B6F6C">
                          <w:t xml:space="preserve"> auf ihre Post-</w:t>
                        </w:r>
                        <w:r w:rsidR="001B43F1">
                          <w:t>its</w:t>
                        </w:r>
                        <w:r w:rsidR="006B6F6C">
                          <w:t xml:space="preserve">. So wird das </w:t>
                        </w:r>
                        <w:r w:rsidR="00F838DE">
                          <w:t>Flipchart/Tafelbild,</w:t>
                        </w:r>
                        <w:r w:rsidR="006B6F6C">
                          <w:t xml:space="preserve"> welches zu Beginn der Einheit </w:t>
                        </w:r>
                        <w:r w:rsidR="001B43F1">
                          <w:t>erstellt</w:t>
                        </w:r>
                        <w:r w:rsidR="00F838DE">
                          <w:t xml:space="preserve"> </w:t>
                        </w:r>
                        <w:r w:rsidR="008D68DF">
                          <w:t>wurde,</w:t>
                        </w:r>
                        <w:r w:rsidR="00F838DE">
                          <w:t xml:space="preserve"> vervollständigt. </w:t>
                        </w:r>
                      </w:p>
                    </w:txbxContent>
                  </v:textbox>
                </v:roundrect>
                <v:shape id="Grafik 104" o:spid="_x0000_s104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">
                  <v:imagedata r:id="rId16" o:title="Klemmbrett teilweise angekreuzt mit einfarbiger Füllung"/>
                </v:shape>
                <w10:anchorlock/>
              </v:group>
            </w:pict>
          </mc:Fallback>
        </mc:AlternateContent>
      </w:r>
    </w:p>
    <w:p w14:paraId="7522B467" w14:textId="77777777" w:rsidR="00A16CA4" w:rsidRDefault="00A16CA4" w:rsidP="009C4E6D">
      <w:pPr>
        <w:spacing w:before="120"/>
        <w:rPr>
          <w:rStyle w:val="IntensiverVerweis"/>
          <w:b w:val="0"/>
          <w:smallCaps w:val="0"/>
          <w:color w:val="auto"/>
          <w:spacing w:val="0"/>
        </w:rPr>
      </w:pPr>
    </w:p>
    <w:p w14:paraId="40D56ABA" w14:textId="305E15D9" w:rsidR="008630EC" w:rsidRDefault="5470DD60" w:rsidP="009C4E6D">
      <w:pPr>
        <w:rPr>
          <w:rStyle w:val="IntensiverVerweis"/>
          <w:b w:val="0"/>
          <w:bCs w:val="0"/>
          <w:smallCaps w:val="0"/>
          <w:color w:val="auto"/>
          <w:spacing w:val="0"/>
        </w:rPr>
      </w:pPr>
      <w:r w:rsidRPr="79B66717">
        <w:rPr>
          <w:rStyle w:val="IntensiverVerweis"/>
          <w:b w:val="0"/>
          <w:bCs w:val="0"/>
          <w:smallCaps w:val="0"/>
          <w:color w:val="auto"/>
          <w:spacing w:val="0"/>
        </w:rPr>
        <w:t xml:space="preserve">Es gibt Gründe, </w:t>
      </w:r>
      <w:r w:rsidR="0E0E6EB7" w:rsidRPr="79B66717">
        <w:rPr>
          <w:rStyle w:val="IntensiverVerweis"/>
          <w:b w:val="0"/>
          <w:bCs w:val="0"/>
          <w:smallCaps w:val="0"/>
          <w:color w:val="auto"/>
          <w:spacing w:val="0"/>
        </w:rPr>
        <w:t>warum</w:t>
      </w:r>
      <w:r w:rsidR="6C7241B2" w:rsidRPr="79B66717">
        <w:rPr>
          <w:rStyle w:val="IntensiverVerweis"/>
          <w:b w:val="0"/>
          <w:bCs w:val="0"/>
          <w:smallCaps w:val="0"/>
          <w:color w:val="auto"/>
          <w:spacing w:val="0"/>
        </w:rPr>
        <w:t xml:space="preserve"> </w:t>
      </w:r>
      <w:r w:rsidR="2B8978FE" w:rsidRPr="79B66717">
        <w:rPr>
          <w:rStyle w:val="IntensiverVerweis"/>
          <w:b w:val="0"/>
          <w:bCs w:val="0"/>
          <w:smallCaps w:val="0"/>
          <w:color w:val="auto"/>
          <w:spacing w:val="0"/>
        </w:rPr>
        <w:t xml:space="preserve">eine </w:t>
      </w:r>
      <w:r w:rsidR="497D5B1A" w:rsidRPr="79B66717">
        <w:rPr>
          <w:rStyle w:val="IntensiverVerweis"/>
          <w:b w:val="0"/>
          <w:bCs w:val="0"/>
          <w:smallCaps w:val="0"/>
          <w:color w:val="auto"/>
          <w:spacing w:val="0"/>
        </w:rPr>
        <w:t xml:space="preserve">vollkommen </w:t>
      </w:r>
      <w:r w:rsidR="497D5B1A" w:rsidRPr="79B66717">
        <w:rPr>
          <w:rStyle w:val="IntensiverVerweis"/>
          <w:b w:val="0"/>
          <w:bCs w:val="0"/>
          <w:smallCaps w:val="0"/>
          <w:color w:val="auto"/>
        </w:rPr>
        <w:t>freie</w:t>
      </w:r>
      <w:r w:rsidR="497D5B1A" w:rsidRPr="79B66717">
        <w:rPr>
          <w:rStyle w:val="IntensiverVerweis"/>
          <w:b w:val="0"/>
          <w:bCs w:val="0"/>
          <w:smallCaps w:val="0"/>
          <w:color w:val="auto"/>
          <w:spacing w:val="0"/>
        </w:rPr>
        <w:t xml:space="preserve"> </w:t>
      </w:r>
      <w:r w:rsidR="6C7241B2" w:rsidRPr="79B66717">
        <w:rPr>
          <w:rStyle w:val="IntensiverVerweis"/>
          <w:b w:val="0"/>
          <w:bCs w:val="0"/>
          <w:smallCaps w:val="0"/>
          <w:color w:val="auto"/>
          <w:spacing w:val="0"/>
        </w:rPr>
        <w:t xml:space="preserve">Marktwirtschaft nicht </w:t>
      </w:r>
      <w:r w:rsidR="164C6FA0" w:rsidRPr="79B66717">
        <w:rPr>
          <w:rStyle w:val="IntensiverVerweis"/>
          <w:b w:val="0"/>
          <w:bCs w:val="0"/>
          <w:smallCaps w:val="0"/>
          <w:color w:val="auto"/>
          <w:spacing w:val="0"/>
        </w:rPr>
        <w:t xml:space="preserve">gut </w:t>
      </w:r>
      <w:r w:rsidR="6C7241B2" w:rsidRPr="79B66717">
        <w:rPr>
          <w:rStyle w:val="IntensiverVerweis"/>
          <w:b w:val="0"/>
          <w:bCs w:val="0"/>
          <w:smallCaps w:val="0"/>
          <w:color w:val="auto"/>
          <w:spacing w:val="0"/>
        </w:rPr>
        <w:t>funktioniert. Der Marktmechanismus</w:t>
      </w:r>
      <w:r w:rsidR="0612F24C" w:rsidRPr="79B66717">
        <w:rPr>
          <w:rStyle w:val="IntensiverVerweis"/>
          <w:b w:val="0"/>
          <w:bCs w:val="0"/>
          <w:smallCaps w:val="0"/>
          <w:color w:val="auto"/>
          <w:spacing w:val="0"/>
        </w:rPr>
        <w:t xml:space="preserve"> (Marktgleichgewichtspreis)</w:t>
      </w:r>
      <w:r w:rsidR="6C7241B2" w:rsidRPr="79B66717">
        <w:rPr>
          <w:rStyle w:val="IntensiverVerweis"/>
          <w:b w:val="0"/>
          <w:bCs w:val="0"/>
          <w:smallCaps w:val="0"/>
          <w:color w:val="auto"/>
          <w:spacing w:val="0"/>
        </w:rPr>
        <w:t xml:space="preserve">, der gerade erklärt wurde, funktioniert z.B. nicht bei allen Produkten. Die </w:t>
      </w:r>
      <w:r w:rsidR="005254BF">
        <w:t xml:space="preserve">Lehrkraft </w:t>
      </w:r>
      <w:r w:rsidR="6C7241B2" w:rsidRPr="79B66717">
        <w:rPr>
          <w:rStyle w:val="IntensiverVerweis"/>
          <w:b w:val="0"/>
          <w:bCs w:val="0"/>
          <w:smallCaps w:val="0"/>
          <w:color w:val="auto"/>
          <w:spacing w:val="0"/>
        </w:rPr>
        <w:t xml:space="preserve">kann fragen, </w:t>
      </w:r>
      <w:r w:rsidR="0612F24C" w:rsidRPr="79B66717">
        <w:rPr>
          <w:rStyle w:val="IntensiverVerweis"/>
          <w:b w:val="0"/>
          <w:bCs w:val="0"/>
          <w:smallCaps w:val="0"/>
          <w:color w:val="auto"/>
          <w:spacing w:val="0"/>
        </w:rPr>
        <w:t>wie viel die</w:t>
      </w:r>
      <w:r w:rsidR="6C7241B2" w:rsidRPr="79B66717">
        <w:rPr>
          <w:rStyle w:val="IntensiverVerweis"/>
          <w:b w:val="0"/>
          <w:bCs w:val="0"/>
          <w:smallCaps w:val="0"/>
          <w:color w:val="auto"/>
          <w:spacing w:val="0"/>
        </w:rPr>
        <w:t xml:space="preserve"> SuS gerne </w:t>
      </w:r>
      <w:r w:rsidR="0612F24C" w:rsidRPr="79B66717">
        <w:rPr>
          <w:rStyle w:val="IntensiverVerweis"/>
          <w:b w:val="0"/>
          <w:bCs w:val="0"/>
          <w:smallCaps w:val="0"/>
          <w:color w:val="auto"/>
          <w:spacing w:val="0"/>
        </w:rPr>
        <w:t xml:space="preserve">für </w:t>
      </w:r>
      <w:r w:rsidR="3091004B" w:rsidRPr="79B66717">
        <w:rPr>
          <w:rStyle w:val="IntensiverVerweis"/>
          <w:b w:val="0"/>
          <w:bCs w:val="0"/>
          <w:smallCaps w:val="0"/>
          <w:color w:val="auto"/>
          <w:spacing w:val="0"/>
        </w:rPr>
        <w:t xml:space="preserve">den Schutz durch die Polizei, für </w:t>
      </w:r>
      <w:r w:rsidR="0612F24C" w:rsidRPr="79B66717">
        <w:rPr>
          <w:rStyle w:val="IntensiverVerweis"/>
          <w:b w:val="0"/>
          <w:bCs w:val="0"/>
          <w:smallCaps w:val="0"/>
          <w:color w:val="auto"/>
          <w:spacing w:val="0"/>
        </w:rPr>
        <w:t>die Nutzung der</w:t>
      </w:r>
      <w:r w:rsidR="6C7241B2" w:rsidRPr="79B66717">
        <w:rPr>
          <w:rStyle w:val="IntensiverVerweis"/>
          <w:b w:val="0"/>
          <w:bCs w:val="0"/>
          <w:smallCaps w:val="0"/>
          <w:color w:val="auto"/>
          <w:spacing w:val="0"/>
        </w:rPr>
        <w:t xml:space="preserve"> Straßen </w:t>
      </w:r>
      <w:r w:rsidR="328992DD" w:rsidRPr="79B66717">
        <w:rPr>
          <w:rStyle w:val="IntensiverVerweis"/>
          <w:b w:val="0"/>
          <w:bCs w:val="0"/>
          <w:smallCaps w:val="0"/>
          <w:color w:val="auto"/>
          <w:spacing w:val="0"/>
        </w:rPr>
        <w:t xml:space="preserve">oder die Straßenbeleuchtung in der Nacht </w:t>
      </w:r>
      <w:r w:rsidR="6C7241B2" w:rsidRPr="79B66717">
        <w:rPr>
          <w:rStyle w:val="IntensiverVerweis"/>
          <w:b w:val="0"/>
          <w:bCs w:val="0"/>
          <w:smallCaps w:val="0"/>
          <w:color w:val="auto"/>
          <w:spacing w:val="0"/>
        </w:rPr>
        <w:t xml:space="preserve">bezahlen würde. </w:t>
      </w:r>
      <w:r w:rsidR="0612F24C" w:rsidRPr="79B66717">
        <w:rPr>
          <w:rStyle w:val="IntensiverVerweis"/>
          <w:b w:val="0"/>
          <w:bCs w:val="0"/>
          <w:smallCaps w:val="0"/>
          <w:color w:val="auto"/>
          <w:spacing w:val="0"/>
        </w:rPr>
        <w:t>Die wenigsten werden etwas dafür bezahlen wollen, auch wenn wir alle die</w:t>
      </w:r>
      <w:r w:rsidR="6C7241B2" w:rsidRPr="79B66717">
        <w:rPr>
          <w:rStyle w:val="IntensiverVerweis"/>
          <w:b w:val="0"/>
          <w:bCs w:val="0"/>
          <w:smallCaps w:val="0"/>
          <w:color w:val="auto"/>
          <w:spacing w:val="0"/>
        </w:rPr>
        <w:t xml:space="preserve"> Straßen benutzen!</w:t>
      </w:r>
      <w:r w:rsidR="00A24CAE">
        <w:rPr>
          <w:rStyle w:val="IntensiverVerweis"/>
          <w:b w:val="0"/>
          <w:bCs w:val="0"/>
          <w:smallCaps w:val="0"/>
          <w:color w:val="auto"/>
          <w:spacing w:val="0"/>
        </w:rPr>
        <w:t xml:space="preserve"> </w:t>
      </w:r>
      <w:r w:rsidR="007627A2">
        <w:rPr>
          <w:rStyle w:val="IntensiverVerweis"/>
          <w:b w:val="0"/>
          <w:bCs w:val="0"/>
          <w:smallCaps w:val="0"/>
          <w:color w:val="auto"/>
          <w:spacing w:val="0"/>
        </w:rPr>
        <w:t xml:space="preserve">Auch Schulen werden vom Staat organisiert und finanziert, weil dieser großen Wert auf Bildung legt. </w:t>
      </w:r>
      <w:r w:rsidR="00A24CAE">
        <w:rPr>
          <w:rStyle w:val="IntensiverVerweis"/>
          <w:b w:val="0"/>
          <w:bCs w:val="0"/>
          <w:smallCaps w:val="0"/>
          <w:color w:val="auto"/>
          <w:spacing w:val="0"/>
        </w:rPr>
        <w:t xml:space="preserve">In Österreich haben wir das Glück, dass der Staat dafür sorgt, dass alle kostenlos zur Schule gehen können. </w:t>
      </w:r>
      <w:r w:rsidR="318B3179" w:rsidRPr="79B66717">
        <w:rPr>
          <w:rStyle w:val="IntensiverVerweis"/>
          <w:b w:val="0"/>
          <w:bCs w:val="0"/>
          <w:smallCaps w:val="0"/>
          <w:color w:val="auto"/>
          <w:spacing w:val="0"/>
        </w:rPr>
        <w:t>Deswegen wird der Bau</w:t>
      </w:r>
      <w:r w:rsidR="00ED3AC0">
        <w:rPr>
          <w:rStyle w:val="IntensiverVerweis"/>
          <w:b w:val="0"/>
          <w:bCs w:val="0"/>
          <w:smallCaps w:val="0"/>
          <w:color w:val="auto"/>
          <w:spacing w:val="0"/>
        </w:rPr>
        <w:t xml:space="preserve"> und die </w:t>
      </w:r>
      <w:r w:rsidR="00E97CA4">
        <w:rPr>
          <w:rStyle w:val="IntensiverVerweis"/>
          <w:b w:val="0"/>
          <w:bCs w:val="0"/>
          <w:smallCaps w:val="0"/>
          <w:color w:val="auto"/>
          <w:spacing w:val="0"/>
        </w:rPr>
        <w:t>der Betrieb</w:t>
      </w:r>
      <w:r w:rsidR="318B3179" w:rsidRPr="79B66717">
        <w:rPr>
          <w:rStyle w:val="IntensiverVerweis"/>
          <w:b w:val="0"/>
          <w:bCs w:val="0"/>
          <w:smallCaps w:val="0"/>
          <w:color w:val="auto"/>
          <w:spacing w:val="0"/>
        </w:rPr>
        <w:t xml:space="preserve"> von </w:t>
      </w:r>
      <w:r w:rsidR="00ED3AC0">
        <w:rPr>
          <w:rStyle w:val="IntensiverVerweis"/>
          <w:b w:val="0"/>
          <w:bCs w:val="0"/>
          <w:smallCaps w:val="0"/>
          <w:color w:val="auto"/>
          <w:spacing w:val="0"/>
        </w:rPr>
        <w:t>Schulen</w:t>
      </w:r>
      <w:r w:rsidR="318B3179" w:rsidRPr="79B66717">
        <w:rPr>
          <w:rStyle w:val="IntensiverVerweis"/>
          <w:b w:val="0"/>
          <w:bCs w:val="0"/>
          <w:smallCaps w:val="0"/>
          <w:color w:val="auto"/>
          <w:spacing w:val="0"/>
        </w:rPr>
        <w:t xml:space="preserve"> vom Staat in Auftrag gegeben und bezahlt. </w:t>
      </w:r>
      <w:r w:rsidR="2DB372A4" w:rsidRPr="79B66717">
        <w:rPr>
          <w:rStyle w:val="IntensiverVerweis"/>
          <w:b w:val="0"/>
          <w:bCs w:val="0"/>
          <w:smallCaps w:val="0"/>
          <w:color w:val="auto"/>
          <w:spacing w:val="0"/>
        </w:rPr>
        <w:t>Ä</w:t>
      </w:r>
      <w:r w:rsidR="27C0478E" w:rsidRPr="79B66717">
        <w:rPr>
          <w:rStyle w:val="IntensiverVerweis"/>
          <w:b w:val="0"/>
          <w:bCs w:val="0"/>
          <w:smallCaps w:val="0"/>
          <w:color w:val="auto"/>
          <w:spacing w:val="0"/>
        </w:rPr>
        <w:t xml:space="preserve">hnliches gilt für die Versorgung mit </w:t>
      </w:r>
      <w:r w:rsidR="6631D9FE" w:rsidRPr="79B66717">
        <w:rPr>
          <w:rStyle w:val="IntensiverVerweis"/>
          <w:b w:val="0"/>
          <w:bCs w:val="0"/>
          <w:smallCaps w:val="0"/>
          <w:color w:val="auto"/>
          <w:spacing w:val="0"/>
        </w:rPr>
        <w:t>lebensnotwendigen Gütern</w:t>
      </w:r>
      <w:r w:rsidR="2DB372A4" w:rsidRPr="79B66717">
        <w:rPr>
          <w:rStyle w:val="IntensiverVerweis"/>
          <w:b w:val="0"/>
          <w:bCs w:val="0"/>
          <w:smallCaps w:val="0"/>
          <w:color w:val="auto"/>
          <w:spacing w:val="0"/>
        </w:rPr>
        <w:t xml:space="preserve"> und dem Ausbau der Infrastruktur</w:t>
      </w:r>
      <w:r w:rsidR="6631D9FE" w:rsidRPr="79B66717">
        <w:rPr>
          <w:rStyle w:val="IntensiverVerweis"/>
          <w:b w:val="0"/>
          <w:bCs w:val="0"/>
          <w:smallCaps w:val="0"/>
          <w:color w:val="auto"/>
          <w:spacing w:val="0"/>
        </w:rPr>
        <w:t xml:space="preserve">: Wasser, Energie, Telekommunikation/Internet. Auch hier greift der Staat ein, um eine Versorgung der gesamten Bevölkerung gewährleisten zu können. </w:t>
      </w:r>
      <w:r w:rsidR="7BC7783C" w:rsidRPr="79B66717">
        <w:rPr>
          <w:rStyle w:val="IntensiverVerweis"/>
          <w:b w:val="0"/>
          <w:bCs w:val="0"/>
          <w:smallCaps w:val="0"/>
          <w:color w:val="auto"/>
          <w:spacing w:val="0"/>
        </w:rPr>
        <w:t xml:space="preserve">Markteingriffe sind notwendig, wenn der Markt allein versagt oder nicht zum gewünschten wirtschaftlichen/sozialen Ergebnis führt. Der Staat kann dann </w:t>
      </w:r>
      <w:r w:rsidR="2DB372A4" w:rsidRPr="79B66717">
        <w:rPr>
          <w:rStyle w:val="IntensiverVerweis"/>
          <w:b w:val="0"/>
          <w:bCs w:val="0"/>
          <w:smallCaps w:val="0"/>
          <w:color w:val="auto"/>
          <w:spacing w:val="0"/>
        </w:rPr>
        <w:t>in den Markt</w:t>
      </w:r>
      <w:r w:rsidR="7BC7783C" w:rsidRPr="79B66717">
        <w:rPr>
          <w:rStyle w:val="IntensiverVerweis"/>
          <w:b w:val="0"/>
          <w:bCs w:val="0"/>
          <w:smallCaps w:val="0"/>
          <w:color w:val="auto"/>
          <w:spacing w:val="0"/>
        </w:rPr>
        <w:t xml:space="preserve"> </w:t>
      </w:r>
      <w:r w:rsidR="2DB372A4" w:rsidRPr="79B66717">
        <w:rPr>
          <w:rStyle w:val="IntensiverVerweis"/>
          <w:b w:val="0"/>
          <w:bCs w:val="0"/>
          <w:smallCaps w:val="0"/>
          <w:color w:val="auto"/>
          <w:spacing w:val="0"/>
        </w:rPr>
        <w:t>eingreifen</w:t>
      </w:r>
      <w:r w:rsidR="7BC7783C" w:rsidRPr="79B66717">
        <w:rPr>
          <w:rStyle w:val="IntensiverVerweis"/>
          <w:b w:val="0"/>
          <w:bCs w:val="0"/>
          <w:smallCaps w:val="0"/>
          <w:color w:val="auto"/>
          <w:spacing w:val="0"/>
        </w:rPr>
        <w:t>, z.B. durch die Beeinflussung der Preise</w:t>
      </w:r>
      <w:r w:rsidR="2DB372A4" w:rsidRPr="79B66717">
        <w:rPr>
          <w:rStyle w:val="IntensiverVerweis"/>
          <w:b w:val="0"/>
          <w:bCs w:val="0"/>
          <w:smallCaps w:val="0"/>
          <w:color w:val="auto"/>
          <w:spacing w:val="0"/>
        </w:rPr>
        <w:t xml:space="preserve"> (z.B. </w:t>
      </w:r>
      <w:r w:rsidR="3B2B75C1" w:rsidRPr="79B66717">
        <w:rPr>
          <w:rStyle w:val="IntensiverVerweis"/>
          <w:b w:val="0"/>
          <w:bCs w:val="0"/>
          <w:smallCaps w:val="0"/>
          <w:color w:val="auto"/>
          <w:spacing w:val="0"/>
        </w:rPr>
        <w:t>Förderungen für Gründer:innen oder Umweltschutzmaßnahmen</w:t>
      </w:r>
      <w:r w:rsidR="2DB372A4" w:rsidRPr="79B66717">
        <w:rPr>
          <w:rStyle w:val="IntensiverVerweis"/>
          <w:b w:val="0"/>
          <w:bCs w:val="0"/>
          <w:smallCaps w:val="0"/>
          <w:color w:val="auto"/>
          <w:spacing w:val="0"/>
        </w:rPr>
        <w:t>)</w:t>
      </w:r>
      <w:r w:rsidR="7BC7783C" w:rsidRPr="79B66717">
        <w:rPr>
          <w:rStyle w:val="IntensiverVerweis"/>
          <w:b w:val="0"/>
          <w:bCs w:val="0"/>
          <w:smallCaps w:val="0"/>
          <w:color w:val="auto"/>
          <w:spacing w:val="0"/>
        </w:rPr>
        <w:t xml:space="preserve">. Er kann allerdings auch </w:t>
      </w:r>
      <w:r w:rsidR="009F09F9">
        <w:rPr>
          <w:rStyle w:val="IntensiverVerweis"/>
          <w:b w:val="0"/>
          <w:bCs w:val="0"/>
          <w:smallCaps w:val="0"/>
          <w:color w:val="auto"/>
          <w:spacing w:val="0"/>
        </w:rPr>
        <w:t>aktiv werden</w:t>
      </w:r>
      <w:r w:rsidR="7BC7783C" w:rsidRPr="79B66717">
        <w:rPr>
          <w:rStyle w:val="IntensiverVerweis"/>
          <w:b w:val="0"/>
          <w:bCs w:val="0"/>
          <w:smallCaps w:val="0"/>
          <w:color w:val="auto"/>
          <w:spacing w:val="0"/>
        </w:rPr>
        <w:t>, indem er nur die Rahmenbedingungen der Wirtschaft beeinflusst, z.B. wenn er</w:t>
      </w:r>
      <w:r w:rsidR="14B21D53" w:rsidRPr="79B66717">
        <w:rPr>
          <w:rStyle w:val="IntensiverVerweis"/>
          <w:b w:val="0"/>
          <w:bCs w:val="0"/>
          <w:smallCaps w:val="0"/>
          <w:color w:val="auto"/>
          <w:spacing w:val="0"/>
        </w:rPr>
        <w:t xml:space="preserve"> höhere Steuern für Dieselfahrzeuge verlangt oder Schutzbestimmungen für Konsument:innen</w:t>
      </w:r>
      <w:r w:rsidR="14B21D53" w:rsidRPr="79B66717">
        <w:rPr>
          <w:rStyle w:val="IntensiverVerweis"/>
          <w:b w:val="0"/>
          <w:bCs w:val="0"/>
          <w:smallCaps w:val="0"/>
          <w:color w:val="auto"/>
        </w:rPr>
        <w:t xml:space="preserve"> einführt. </w:t>
      </w:r>
    </w:p>
    <w:p w14:paraId="6201691F" w14:textId="50B8CD60" w:rsidR="00912C4B" w:rsidRDefault="00092C00" w:rsidP="009C4E6D">
      <w:pPr>
        <w:rPr>
          <w:rStyle w:val="IntensiverVerweis"/>
          <w:b w:val="0"/>
          <w:bCs w:val="0"/>
          <w:smallCaps w:val="0"/>
          <w:color w:val="auto"/>
          <w:spacing w:val="0"/>
        </w:rPr>
      </w:pPr>
      <w:r w:rsidRPr="00751758">
        <w:rPr>
          <w:rStyle w:val="IntensiverVerweis"/>
          <w:bCs w:val="0"/>
          <w:smallCaps w:val="0"/>
          <w:color w:val="auto"/>
          <w:spacing w:val="0"/>
        </w:rPr>
        <w:t>PPT</w:t>
      </w:r>
      <w:r w:rsidR="00C0421F" w:rsidRPr="00C0421F">
        <w:rPr>
          <w:noProof/>
        </w:rPr>
        <w:t xml:space="preserve"> </w:t>
      </w:r>
      <w:r w:rsidR="00C0421F">
        <w:rPr>
          <w:noProof/>
        </w:rPr>
        <w:drawing>
          <wp:inline distT="0" distB="0" distL="0" distR="0" wp14:anchorId="63FA538F" wp14:editId="1751B4B6">
            <wp:extent cx="5756910" cy="3048000"/>
            <wp:effectExtent l="0" t="0" r="0" b="0"/>
            <wp:docPr id="12405541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54112" name=""/>
                    <pic:cNvPicPr/>
                  </pic:nvPicPr>
                  <pic:blipFill rotWithShape="1">
                    <a:blip r:embed="rId51">
                      <a:extLst>
                        <a:ext uri="{96DAC541-7B7A-43D3-8B79-37D633B846F1}">
                          <asvg:svgBlip xmlns:asvg="http://schemas.microsoft.com/office/drawing/2016/SVG/main" r:embed="rId52"/>
                        </a:ext>
                      </a:extLst>
                    </a:blip>
                    <a:srcRect b="5882"/>
                    <a:stretch/>
                  </pic:blipFill>
                  <pic:spPr bwMode="auto">
                    <a:xfrm>
                      <a:off x="0" y="0"/>
                      <a:ext cx="5756910" cy="3048000"/>
                    </a:xfrm>
                    <a:prstGeom prst="rect">
                      <a:avLst/>
                    </a:prstGeom>
                    <a:ln>
                      <a:noFill/>
                    </a:ln>
                    <a:extLst>
                      <a:ext uri="{53640926-AAD7-44D8-BBD7-CCE9431645EC}">
                        <a14:shadowObscured xmlns:a14="http://schemas.microsoft.com/office/drawing/2010/main"/>
                      </a:ext>
                    </a:extLst>
                  </pic:spPr>
                </pic:pic>
              </a:graphicData>
            </a:graphic>
          </wp:inline>
        </w:drawing>
      </w:r>
    </w:p>
    <w:p w14:paraId="5CD0C122" w14:textId="5BAB6AC1" w:rsidR="00B850E1" w:rsidRDefault="00B850E1" w:rsidP="009C4E6D">
      <w:pPr>
        <w:rPr>
          <w:rStyle w:val="IntensiverVerweis"/>
          <w:b w:val="0"/>
          <w:smallCaps w:val="0"/>
          <w:color w:val="auto"/>
          <w:spacing w:val="0"/>
        </w:rPr>
      </w:pPr>
      <w:r>
        <w:rPr>
          <w:rStyle w:val="IntensiverVerweis"/>
          <w:b w:val="0"/>
          <w:smallCaps w:val="0"/>
          <w:color w:val="auto"/>
          <w:spacing w:val="0"/>
        </w:rPr>
        <w:t xml:space="preserve">Nachdem die SuS einen kurzen Einblick und einige Beispiele durch die Lehrkraft erhalten haben, sollen sie nun selbst über mögliche Markteingriffe diskutieren. Damit dies für die SuS verständlicher wird, sollen Sie darüber nachdenken welche Entwicklungen sie persönlich als nicht wünschenswert am Markt empfinden würden. Dabei können sie sowohl ökologische, soziale als auch wirtschaftliche Aspekte nennen. Mit Hilfe dieser Ideen von den </w:t>
      </w:r>
      <w:r w:rsidR="00C0421F">
        <w:rPr>
          <w:rStyle w:val="IntensiverVerweis"/>
          <w:b w:val="0"/>
          <w:smallCaps w:val="0"/>
          <w:color w:val="auto"/>
          <w:spacing w:val="0"/>
        </w:rPr>
        <w:t>Schüler:innen</w:t>
      </w:r>
      <w:r>
        <w:rPr>
          <w:rStyle w:val="IntensiverVerweis"/>
          <w:b w:val="0"/>
          <w:smallCaps w:val="0"/>
          <w:color w:val="auto"/>
          <w:spacing w:val="0"/>
        </w:rPr>
        <w:t xml:space="preserve"> wird nun das Flipchart/Tafelbild, das zu Beginn der Einheit </w:t>
      </w:r>
      <w:r w:rsidR="00C0421F">
        <w:rPr>
          <w:rStyle w:val="IntensiverVerweis"/>
          <w:b w:val="0"/>
          <w:smallCaps w:val="0"/>
          <w:color w:val="auto"/>
          <w:spacing w:val="0"/>
        </w:rPr>
        <w:t>erstellt</w:t>
      </w:r>
      <w:r>
        <w:rPr>
          <w:rStyle w:val="IntensiverVerweis"/>
          <w:b w:val="0"/>
          <w:smallCaps w:val="0"/>
          <w:color w:val="auto"/>
          <w:spacing w:val="0"/>
        </w:rPr>
        <w:t xml:space="preserve"> wurde, vervollständigt. </w:t>
      </w:r>
    </w:p>
    <w:p w14:paraId="5DB6BA58" w14:textId="16216780" w:rsidR="007B17C3" w:rsidRDefault="007B17C3" w:rsidP="009C4E6D">
      <w:pPr>
        <w:spacing w:after="0" w:line="240" w:lineRule="auto"/>
        <w:jc w:val="left"/>
        <w:rPr>
          <w:rStyle w:val="IntensiverVerweis"/>
          <w:b w:val="0"/>
          <w:smallCaps w:val="0"/>
          <w:color w:val="auto"/>
          <w:spacing w:val="0"/>
        </w:rPr>
      </w:pPr>
      <w:r w:rsidRPr="007B17C3">
        <w:rPr>
          <w:rStyle w:val="IntensiverVerweis"/>
          <w:bCs w:val="0"/>
          <w:smallCaps w:val="0"/>
          <w:color w:val="auto"/>
          <w:spacing w:val="0"/>
        </w:rPr>
        <w:t>PPT</w:t>
      </w:r>
    </w:p>
    <w:p w14:paraId="379EADB2" w14:textId="09E4A150" w:rsidR="007B17C3" w:rsidRDefault="009C4E6D" w:rsidP="009C4E6D">
      <w:pPr>
        <w:spacing w:after="0" w:line="240" w:lineRule="auto"/>
        <w:jc w:val="left"/>
        <w:rPr>
          <w:rStyle w:val="IntensiverVerweis"/>
          <w:b w:val="0"/>
          <w:smallCaps w:val="0"/>
          <w:color w:val="auto"/>
          <w:spacing w:val="0"/>
        </w:rPr>
      </w:pPr>
      <w:r>
        <w:rPr>
          <w:noProof/>
        </w:rPr>
        <w:drawing>
          <wp:inline distT="0" distB="0" distL="0" distR="0" wp14:anchorId="230D2752" wp14:editId="71706BE0">
            <wp:extent cx="5756910" cy="3042138"/>
            <wp:effectExtent l="0" t="0" r="0" b="6350"/>
            <wp:docPr id="182482003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820032" name=""/>
                    <pic:cNvPicPr/>
                  </pic:nvPicPr>
                  <pic:blipFill rotWithShape="1">
                    <a:blip r:embed="rId53">
                      <a:extLst>
                        <a:ext uri="{96DAC541-7B7A-43D3-8B79-37D633B846F1}">
                          <asvg:svgBlip xmlns:asvg="http://schemas.microsoft.com/office/drawing/2016/SVG/main" r:embed="rId54"/>
                        </a:ext>
                      </a:extLst>
                    </a:blip>
                    <a:srcRect b="6063"/>
                    <a:stretch/>
                  </pic:blipFill>
                  <pic:spPr bwMode="auto">
                    <a:xfrm>
                      <a:off x="0" y="0"/>
                      <a:ext cx="5756910" cy="3042138"/>
                    </a:xfrm>
                    <a:prstGeom prst="rect">
                      <a:avLst/>
                    </a:prstGeom>
                    <a:ln>
                      <a:noFill/>
                    </a:ln>
                    <a:extLst>
                      <a:ext uri="{53640926-AAD7-44D8-BBD7-CCE9431645EC}">
                        <a14:shadowObscured xmlns:a14="http://schemas.microsoft.com/office/drawing/2010/main"/>
                      </a:ext>
                    </a:extLst>
                  </pic:spPr>
                </pic:pic>
              </a:graphicData>
            </a:graphic>
          </wp:inline>
        </w:drawing>
      </w:r>
    </w:p>
    <w:p w14:paraId="219DDF6C" w14:textId="0D6CCCA0" w:rsidR="00F90E33" w:rsidRDefault="007B17C3" w:rsidP="009C4E6D">
      <w:pPr>
        <w:rPr>
          <w:rStyle w:val="IntensiverVerweis"/>
          <w:b w:val="0"/>
          <w:smallCaps w:val="0"/>
          <w:color w:val="auto"/>
          <w:spacing w:val="0"/>
        </w:rPr>
      </w:pPr>
      <w:r>
        <w:rPr>
          <w:rStyle w:val="IntensiverVerweis"/>
          <w:b w:val="0"/>
          <w:smallCaps w:val="0"/>
          <w:color w:val="auto"/>
          <w:spacing w:val="0"/>
        </w:rPr>
        <w:t xml:space="preserve">Die Lehrkraft sammelt die Ideen und kann diese gruppieren. </w:t>
      </w:r>
      <w:r w:rsidR="00BB49F0">
        <w:rPr>
          <w:rStyle w:val="IntensiverVerweis"/>
          <w:b w:val="0"/>
          <w:smallCaps w:val="0"/>
          <w:color w:val="auto"/>
          <w:spacing w:val="0"/>
        </w:rPr>
        <w:t xml:space="preserve">So kann das Flipchart/Tafelbild vervollständigt werden. </w:t>
      </w:r>
      <w:r w:rsidR="00591626">
        <w:rPr>
          <w:rStyle w:val="IntensiverVerweis"/>
          <w:b w:val="0"/>
          <w:smallCaps w:val="0"/>
          <w:color w:val="auto"/>
          <w:spacing w:val="0"/>
        </w:rPr>
        <w:t xml:space="preserve">Mit Hilfe der Ideen der SuS können konkrete Beispiele gesammelt und mit den SuS im Plenum diskutiert werden. </w:t>
      </w:r>
      <w:r w:rsidR="00C472DA">
        <w:rPr>
          <w:rStyle w:val="IntensiverVerweis"/>
          <w:b w:val="0"/>
          <w:smallCaps w:val="0"/>
          <w:color w:val="auto"/>
          <w:spacing w:val="0"/>
        </w:rPr>
        <w:t xml:space="preserve">Mögliche Beispiele könnten sein: </w:t>
      </w:r>
    </w:p>
    <w:p w14:paraId="7C8DF2F9" w14:textId="57A2ABB6" w:rsidR="00F90E33" w:rsidRPr="00F90E33" w:rsidRDefault="00F90E33" w:rsidP="009C4E6D">
      <w:pPr>
        <w:spacing w:after="0" w:line="240" w:lineRule="auto"/>
        <w:rPr>
          <w:rStyle w:val="IntensiverVerweis"/>
          <w:bCs w:val="0"/>
          <w:smallCaps w:val="0"/>
          <w:color w:val="auto"/>
          <w:spacing w:val="0"/>
        </w:rPr>
      </w:pPr>
      <w:r w:rsidRPr="00F90E33">
        <w:rPr>
          <w:rStyle w:val="IntensiverVerweis"/>
          <w:bCs w:val="0"/>
          <w:smallCaps w:val="0"/>
          <w:color w:val="auto"/>
          <w:spacing w:val="0"/>
        </w:rPr>
        <w:t>PPT</w:t>
      </w:r>
    </w:p>
    <w:p w14:paraId="4B26CC51" w14:textId="510A4558" w:rsidR="00F90E33" w:rsidRDefault="00F956CC" w:rsidP="009C4E6D">
      <w:pPr>
        <w:spacing w:after="0" w:line="240" w:lineRule="auto"/>
        <w:rPr>
          <w:rStyle w:val="IntensiverVerweis"/>
          <w:b w:val="0"/>
          <w:smallCaps w:val="0"/>
          <w:color w:val="auto"/>
          <w:spacing w:val="0"/>
        </w:rPr>
      </w:pPr>
      <w:r>
        <w:rPr>
          <w:noProof/>
        </w:rPr>
        <w:drawing>
          <wp:inline distT="0" distB="0" distL="0" distR="0" wp14:anchorId="12131784" wp14:editId="68E912AD">
            <wp:extent cx="5756910" cy="3238500"/>
            <wp:effectExtent l="0" t="0" r="0" b="0"/>
            <wp:docPr id="18777302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730226"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756910" cy="3238500"/>
                    </a:xfrm>
                    <a:prstGeom prst="rect">
                      <a:avLst/>
                    </a:prstGeom>
                  </pic:spPr>
                </pic:pic>
              </a:graphicData>
            </a:graphic>
          </wp:inline>
        </w:drawing>
      </w:r>
    </w:p>
    <w:p w14:paraId="1AF73349" w14:textId="7C4532E2" w:rsidR="00F90E33" w:rsidRDefault="00F90E33" w:rsidP="454D2DBD">
      <w:pPr>
        <w:rPr>
          <w:rStyle w:val="IntensiverVerweis"/>
          <w:b w:val="0"/>
          <w:bCs w:val="0"/>
          <w:smallCaps w:val="0"/>
          <w:color w:val="auto"/>
          <w:spacing w:val="0"/>
        </w:rPr>
      </w:pPr>
      <w:r w:rsidRPr="4C85D187">
        <w:rPr>
          <w:rStyle w:val="IntensiverVerweis"/>
          <w:b w:val="0"/>
          <w:bCs w:val="0"/>
          <w:smallCaps w:val="0"/>
          <w:color w:val="auto"/>
          <w:spacing w:val="0"/>
        </w:rPr>
        <w:t xml:space="preserve">Dies ist natürlich nur ein Auszug </w:t>
      </w:r>
      <w:r w:rsidR="004760F0">
        <w:rPr>
          <w:rStyle w:val="IntensiverVerweis"/>
          <w:b w:val="0"/>
          <w:bCs w:val="0"/>
          <w:smallCaps w:val="0"/>
          <w:color w:val="auto"/>
          <w:spacing w:val="0"/>
        </w:rPr>
        <w:t>wichtiger Aufgaben</w:t>
      </w:r>
      <w:r w:rsidR="00FD06D7" w:rsidRPr="4C85D187">
        <w:rPr>
          <w:rStyle w:val="IntensiverVerweis"/>
          <w:b w:val="0"/>
          <w:bCs w:val="0"/>
          <w:smallCaps w:val="0"/>
          <w:color w:val="auto"/>
          <w:spacing w:val="0"/>
        </w:rPr>
        <w:t>,</w:t>
      </w:r>
      <w:r w:rsidRPr="4C85D187">
        <w:rPr>
          <w:rStyle w:val="IntensiverVerweis"/>
          <w:b w:val="0"/>
          <w:bCs w:val="0"/>
          <w:smallCaps w:val="0"/>
          <w:color w:val="auto"/>
          <w:spacing w:val="0"/>
        </w:rPr>
        <w:t xml:space="preserve"> </w:t>
      </w:r>
      <w:r w:rsidR="004760F0">
        <w:rPr>
          <w:rStyle w:val="IntensiverVerweis"/>
          <w:b w:val="0"/>
          <w:bCs w:val="0"/>
          <w:smallCaps w:val="0"/>
          <w:color w:val="auto"/>
          <w:spacing w:val="0"/>
        </w:rPr>
        <w:t>die ein Staat für die Gesellschaft übernimm</w:t>
      </w:r>
      <w:r w:rsidRPr="4C85D187">
        <w:rPr>
          <w:rStyle w:val="IntensiverVerweis"/>
          <w:b w:val="0"/>
          <w:bCs w:val="0"/>
          <w:smallCaps w:val="0"/>
          <w:color w:val="auto"/>
          <w:spacing w:val="0"/>
        </w:rPr>
        <w:t>t. Diese können mit den SuS disk</w:t>
      </w:r>
      <w:r w:rsidR="001C1ECC" w:rsidRPr="4C85D187">
        <w:rPr>
          <w:rStyle w:val="IntensiverVerweis"/>
          <w:b w:val="0"/>
          <w:bCs w:val="0"/>
          <w:smallCaps w:val="0"/>
          <w:color w:val="auto"/>
          <w:spacing w:val="0"/>
        </w:rPr>
        <w:t xml:space="preserve">utiert und reflektiert werden. </w:t>
      </w:r>
    </w:p>
    <w:p w14:paraId="143CB2C5" w14:textId="4EE7C9E0" w:rsidR="001C1ECC" w:rsidRPr="00D766B6" w:rsidRDefault="001C1ECC" w:rsidP="009C4E6D">
      <w:pPr>
        <w:pStyle w:val="Aufzhlung"/>
        <w:ind w:left="0"/>
        <w:rPr>
          <w:rStyle w:val="IntensiverVerweis"/>
          <w:b w:val="0"/>
          <w:smallCaps w:val="0"/>
          <w:color w:val="auto"/>
          <w:spacing w:val="0"/>
          <w:lang w:val="de-DE"/>
        </w:rPr>
      </w:pPr>
      <w:r w:rsidRPr="00D766B6">
        <w:rPr>
          <w:rStyle w:val="IntensiverVerweis"/>
          <w:b w:val="0"/>
          <w:smallCaps w:val="0"/>
          <w:color w:val="auto"/>
          <w:spacing w:val="0"/>
          <w:lang w:val="de-DE"/>
        </w:rPr>
        <w:t xml:space="preserve">Warum </w:t>
      </w:r>
      <w:r w:rsidR="004760F0">
        <w:rPr>
          <w:rStyle w:val="IntensiverVerweis"/>
          <w:b w:val="0"/>
          <w:smallCaps w:val="0"/>
          <w:color w:val="auto"/>
          <w:spacing w:val="0"/>
          <w:lang w:val="de-DE"/>
        </w:rPr>
        <w:t>übernimmt der Staat diese Aufgaben</w:t>
      </w:r>
      <w:r w:rsidRPr="00D766B6">
        <w:rPr>
          <w:rStyle w:val="IntensiverVerweis"/>
          <w:b w:val="0"/>
          <w:smallCaps w:val="0"/>
          <w:color w:val="auto"/>
          <w:spacing w:val="0"/>
          <w:lang w:val="de-DE"/>
        </w:rPr>
        <w:t xml:space="preserve">? </w:t>
      </w:r>
    </w:p>
    <w:p w14:paraId="5BA800BE" w14:textId="4C78B91F" w:rsidR="001C1ECC" w:rsidRPr="00D766B6" w:rsidRDefault="004760F0" w:rsidP="009C4E6D">
      <w:pPr>
        <w:pStyle w:val="Aufzhlung"/>
        <w:ind w:left="0"/>
        <w:rPr>
          <w:rStyle w:val="IntensiverVerweis"/>
          <w:b w:val="0"/>
          <w:smallCaps w:val="0"/>
          <w:color w:val="auto"/>
          <w:spacing w:val="0"/>
          <w:lang w:val="de-DE"/>
        </w:rPr>
      </w:pPr>
      <w:r>
        <w:rPr>
          <w:rStyle w:val="IntensiverVerweis"/>
          <w:b w:val="0"/>
          <w:smallCaps w:val="0"/>
          <w:color w:val="auto"/>
          <w:spacing w:val="0"/>
          <w:lang w:val="de-DE"/>
        </w:rPr>
        <w:t>Was könnte der Staat hier tun</w:t>
      </w:r>
      <w:r w:rsidR="001C1ECC" w:rsidRPr="00D766B6">
        <w:rPr>
          <w:rStyle w:val="IntensiverVerweis"/>
          <w:b w:val="0"/>
          <w:smallCaps w:val="0"/>
          <w:color w:val="auto"/>
          <w:spacing w:val="0"/>
          <w:lang w:val="de-DE"/>
        </w:rPr>
        <w:t xml:space="preserve">? </w:t>
      </w:r>
    </w:p>
    <w:p w14:paraId="0D25692E" w14:textId="45309EE3" w:rsidR="001C1ECC" w:rsidRPr="001C1ECC" w:rsidRDefault="001C1ECC" w:rsidP="009C4E6D">
      <w:pPr>
        <w:rPr>
          <w:rStyle w:val="IntensiverVerweis"/>
          <w:b w:val="0"/>
          <w:smallCaps w:val="0"/>
          <w:color w:val="auto"/>
          <w:spacing w:val="0"/>
        </w:rPr>
      </w:pPr>
      <w:r>
        <w:rPr>
          <w:rStyle w:val="IntensiverVerweis"/>
          <w:b w:val="0"/>
          <w:smallCaps w:val="0"/>
          <w:color w:val="auto"/>
          <w:spacing w:val="0"/>
        </w:rPr>
        <w:t xml:space="preserve">Sollten die SuS bereits genügend eigene Ideen im Rahmen des Brainstormings haben, kann diese Folie auch ausgeblendet werden. </w:t>
      </w:r>
    </w:p>
    <w:p w14:paraId="7FF6DE23" w14:textId="613E1B29" w:rsidR="00CF255E" w:rsidRDefault="00F90E33" w:rsidP="009C4E6D">
      <w:pPr>
        <w:rPr>
          <w:rStyle w:val="IntensiverVerweis"/>
          <w:b w:val="0"/>
          <w:smallCaps w:val="0"/>
          <w:color w:val="auto"/>
          <w:spacing w:val="0"/>
        </w:rPr>
      </w:pPr>
      <w:r>
        <w:rPr>
          <w:rStyle w:val="IntensiverVerweis"/>
          <w:b w:val="0"/>
          <w:smallCaps w:val="0"/>
          <w:color w:val="auto"/>
          <w:spacing w:val="0"/>
        </w:rPr>
        <w:t>Im Falle</w:t>
      </w:r>
      <w:r w:rsidR="007B17C3">
        <w:rPr>
          <w:rStyle w:val="IntensiverVerweis"/>
          <w:b w:val="0"/>
          <w:smallCaps w:val="0"/>
          <w:color w:val="auto"/>
          <w:spacing w:val="0"/>
        </w:rPr>
        <w:t xml:space="preserve"> eines Flipcharts </w:t>
      </w:r>
      <w:r>
        <w:rPr>
          <w:rStyle w:val="IntensiverVerweis"/>
          <w:b w:val="0"/>
          <w:smallCaps w:val="0"/>
          <w:color w:val="auto"/>
          <w:spacing w:val="0"/>
        </w:rPr>
        <w:t xml:space="preserve">kann </w:t>
      </w:r>
      <w:r w:rsidR="007B17C3">
        <w:rPr>
          <w:rStyle w:val="IntensiverVerweis"/>
          <w:b w:val="0"/>
          <w:smallCaps w:val="0"/>
          <w:color w:val="auto"/>
          <w:spacing w:val="0"/>
        </w:rPr>
        <w:t xml:space="preserve">die Vorlage vorab vorbereitet werden. Mögliche </w:t>
      </w:r>
      <w:r w:rsidR="00CF255E">
        <w:rPr>
          <w:rStyle w:val="IntensiverVerweis"/>
          <w:b w:val="0"/>
          <w:smallCaps w:val="0"/>
          <w:color w:val="auto"/>
          <w:spacing w:val="0"/>
        </w:rPr>
        <w:t>Darstellungen können so aussehen</w:t>
      </w:r>
      <w:r>
        <w:rPr>
          <w:rStyle w:val="IntensiverVerweis"/>
          <w:b w:val="0"/>
          <w:smallCaps w:val="0"/>
          <w:color w:val="auto"/>
          <w:spacing w:val="0"/>
        </w:rPr>
        <w:t xml:space="preserve">. Diese orientieren sich </w:t>
      </w:r>
      <w:r w:rsidR="00FD06D7">
        <w:rPr>
          <w:rStyle w:val="IntensiverVerweis"/>
          <w:b w:val="0"/>
          <w:smallCaps w:val="0"/>
          <w:color w:val="auto"/>
          <w:spacing w:val="0"/>
        </w:rPr>
        <w:t>an die Übersicht,</w:t>
      </w:r>
      <w:r>
        <w:rPr>
          <w:rStyle w:val="IntensiverVerweis"/>
          <w:b w:val="0"/>
          <w:smallCaps w:val="0"/>
          <w:color w:val="auto"/>
          <w:spacing w:val="0"/>
        </w:rPr>
        <w:t xml:space="preserve"> welche zu Beginn der Einheit eingeblendet wurde. </w:t>
      </w:r>
    </w:p>
    <w:p w14:paraId="5E867424" w14:textId="257DDC3D" w:rsidR="00CF255E" w:rsidRDefault="00CF255E" w:rsidP="009C4E6D">
      <w:pPr>
        <w:spacing w:after="0" w:line="240" w:lineRule="auto"/>
        <w:jc w:val="left"/>
        <w:rPr>
          <w:rStyle w:val="IntensiverVerweis"/>
          <w:b w:val="0"/>
          <w:smallCaps w:val="0"/>
          <w:color w:val="auto"/>
          <w:spacing w:val="0"/>
        </w:rPr>
      </w:pPr>
      <w:r w:rsidRPr="00611968">
        <w:rPr>
          <w:rStyle w:val="IntensiverVerweis"/>
          <w:bCs w:val="0"/>
          <w:smallCaps w:val="0"/>
          <w:color w:val="auto"/>
          <w:spacing w:val="0"/>
        </w:rPr>
        <w:t>PPT</w:t>
      </w:r>
    </w:p>
    <w:p w14:paraId="77D4A257" w14:textId="4E1184B6" w:rsidR="00CF255E" w:rsidRDefault="00CF255E" w:rsidP="009C4E6D">
      <w:pPr>
        <w:spacing w:after="0" w:line="240" w:lineRule="auto"/>
        <w:jc w:val="left"/>
        <w:rPr>
          <w:rStyle w:val="IntensiverVerweis"/>
          <w:b w:val="0"/>
          <w:smallCaps w:val="0"/>
          <w:color w:val="auto"/>
          <w:spacing w:val="0"/>
        </w:rPr>
      </w:pPr>
      <w:r>
        <w:rPr>
          <w:noProof/>
        </w:rPr>
        <w:drawing>
          <wp:inline distT="0" distB="0" distL="0" distR="0" wp14:anchorId="4336E4A2" wp14:editId="1D62F461">
            <wp:extent cx="5119134" cy="2713892"/>
            <wp:effectExtent l="0" t="0" r="5715" b="0"/>
            <wp:docPr id="17397683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68316" name=""/>
                    <pic:cNvPicPr/>
                  </pic:nvPicPr>
                  <pic:blipFill rotWithShape="1">
                    <a:blip r:embed="rId57">
                      <a:extLst>
                        <a:ext uri="{96DAC541-7B7A-43D3-8B79-37D633B846F1}">
                          <asvg:svgBlip xmlns:asvg="http://schemas.microsoft.com/office/drawing/2016/SVG/main" r:embed="rId58"/>
                        </a:ext>
                      </a:extLst>
                    </a:blip>
                    <a:srcRect b="5759"/>
                    <a:stretch/>
                  </pic:blipFill>
                  <pic:spPr bwMode="auto">
                    <a:xfrm>
                      <a:off x="0" y="0"/>
                      <a:ext cx="5119623" cy="2714151"/>
                    </a:xfrm>
                    <a:prstGeom prst="rect">
                      <a:avLst/>
                    </a:prstGeom>
                    <a:ln>
                      <a:noFill/>
                    </a:ln>
                    <a:extLst>
                      <a:ext uri="{53640926-AAD7-44D8-BBD7-CCE9431645EC}">
                        <a14:shadowObscured xmlns:a14="http://schemas.microsoft.com/office/drawing/2010/main"/>
                      </a:ext>
                    </a:extLst>
                  </pic:spPr>
                </pic:pic>
              </a:graphicData>
            </a:graphic>
          </wp:inline>
        </w:drawing>
      </w:r>
    </w:p>
    <w:p w14:paraId="40AB0A1C" w14:textId="26EEA1A0" w:rsidR="004F53AF" w:rsidRDefault="00CF255E" w:rsidP="009C4E6D">
      <w:pPr>
        <w:rPr>
          <w:rStyle w:val="IntensiverVerweis"/>
          <w:b w:val="0"/>
          <w:smallCaps w:val="0"/>
          <w:color w:val="auto"/>
          <w:spacing w:val="0"/>
        </w:rPr>
      </w:pPr>
      <w:r>
        <w:rPr>
          <w:rStyle w:val="IntensiverVerweis"/>
          <w:b w:val="0"/>
          <w:smallCaps w:val="0"/>
          <w:color w:val="auto"/>
          <w:spacing w:val="0"/>
        </w:rPr>
        <w:t xml:space="preserve">Damit wird nochmals der Bogen zum Staat gespannt. Am Anfang der Einheit wurden Aufgaben des Staates gesammelt – diese können ihn die Schaffung von Rahmenbedingungen (Gesetzeslage, Vorschriften, Rechtssicherheit, …) sowie die Kontrolle über die Einhaltung (Polizei, Gerichte, …) aufgeteilt werden. Abschließend ist es so, dass manche </w:t>
      </w:r>
      <w:r w:rsidR="000E52D2">
        <w:rPr>
          <w:rStyle w:val="IntensiverVerweis"/>
          <w:b w:val="0"/>
          <w:smallCaps w:val="0"/>
          <w:color w:val="auto"/>
          <w:spacing w:val="0"/>
        </w:rPr>
        <w:t xml:space="preserve">(besonders relevante) </w:t>
      </w:r>
      <w:r>
        <w:rPr>
          <w:rStyle w:val="IntensiverVerweis"/>
          <w:b w:val="0"/>
          <w:smallCaps w:val="0"/>
          <w:color w:val="auto"/>
          <w:spacing w:val="0"/>
        </w:rPr>
        <w:t xml:space="preserve">Aspekte am Markt nicht funktionieren und hier deshalb der Staat </w:t>
      </w:r>
      <w:r w:rsidR="000E52D2">
        <w:rPr>
          <w:rStyle w:val="IntensiverVerweis"/>
          <w:b w:val="0"/>
          <w:smallCaps w:val="0"/>
          <w:color w:val="auto"/>
          <w:spacing w:val="0"/>
        </w:rPr>
        <w:t>besonders aktiv wird.</w:t>
      </w:r>
      <w:r w:rsidR="00C5571C">
        <w:rPr>
          <w:rStyle w:val="IntensiverVerweis"/>
          <w:b w:val="0"/>
          <w:smallCaps w:val="0"/>
          <w:color w:val="auto"/>
          <w:spacing w:val="0"/>
        </w:rPr>
        <w:t xml:space="preserve"> </w:t>
      </w:r>
      <w:r w:rsidR="007A2467">
        <w:rPr>
          <w:rStyle w:val="IntensiverVerweis"/>
          <w:b w:val="0"/>
          <w:smallCaps w:val="0"/>
          <w:color w:val="auto"/>
          <w:spacing w:val="0"/>
        </w:rPr>
        <w:t>Der Staat stellt also zunächst sicher, dass die Märkte überhaupt funktionieren können</w:t>
      </w:r>
      <w:r w:rsidR="00CD04DC">
        <w:rPr>
          <w:rStyle w:val="IntensiverVerweis"/>
          <w:b w:val="0"/>
          <w:smallCaps w:val="0"/>
          <w:color w:val="auto"/>
          <w:spacing w:val="0"/>
        </w:rPr>
        <w:t xml:space="preserve"> und </w:t>
      </w:r>
      <w:r w:rsidR="00095A5F">
        <w:rPr>
          <w:rStyle w:val="IntensiverVerweis"/>
          <w:b w:val="0"/>
          <w:smallCaps w:val="0"/>
          <w:color w:val="auto"/>
          <w:spacing w:val="0"/>
        </w:rPr>
        <w:t>wird</w:t>
      </w:r>
      <w:r w:rsidR="00CD04DC">
        <w:rPr>
          <w:rStyle w:val="IntensiverVerweis"/>
          <w:b w:val="0"/>
          <w:smallCaps w:val="0"/>
          <w:color w:val="auto"/>
          <w:spacing w:val="0"/>
        </w:rPr>
        <w:t xml:space="preserve"> </w:t>
      </w:r>
      <w:r w:rsidR="00095A5F">
        <w:rPr>
          <w:rStyle w:val="IntensiverVerweis"/>
          <w:b w:val="0"/>
          <w:smallCaps w:val="0"/>
          <w:color w:val="auto"/>
          <w:spacing w:val="0"/>
        </w:rPr>
        <w:t>nochmals aktiv</w:t>
      </w:r>
      <w:r w:rsidR="00CD04DC">
        <w:rPr>
          <w:rStyle w:val="IntensiverVerweis"/>
          <w:b w:val="0"/>
          <w:smallCaps w:val="0"/>
          <w:color w:val="auto"/>
          <w:spacing w:val="0"/>
        </w:rPr>
        <w:t>, wenn etwas nicht wünschenswert verläuft</w:t>
      </w:r>
      <w:r w:rsidR="00095A5F">
        <w:rPr>
          <w:rStyle w:val="IntensiverVerweis"/>
          <w:b w:val="0"/>
          <w:smallCaps w:val="0"/>
          <w:color w:val="auto"/>
          <w:spacing w:val="0"/>
        </w:rPr>
        <w:t xml:space="preserve"> bzw. besonders wichtig ist (z.B. Bildung)</w:t>
      </w:r>
      <w:r w:rsidR="00CD04DC">
        <w:rPr>
          <w:rStyle w:val="IntensiverVerweis"/>
          <w:b w:val="0"/>
          <w:smallCaps w:val="0"/>
          <w:color w:val="auto"/>
          <w:spacing w:val="0"/>
        </w:rPr>
        <w:t xml:space="preserve">. </w:t>
      </w:r>
    </w:p>
    <w:p w14:paraId="2B5785AB" w14:textId="1F3B4AA3" w:rsidR="004A14D9" w:rsidRPr="004A14D9" w:rsidRDefault="00B850E1" w:rsidP="009C4E6D">
      <w:pPr>
        <w:rPr>
          <w:bCs/>
        </w:rPr>
      </w:pPr>
      <w:r>
        <w:rPr>
          <w:rStyle w:val="IntensiverVerweis"/>
          <w:b w:val="0"/>
          <w:smallCaps w:val="0"/>
          <w:color w:val="auto"/>
          <w:spacing w:val="0"/>
        </w:rPr>
        <w:br w:type="page"/>
      </w:r>
    </w:p>
    <w:p w14:paraId="25802FD3" w14:textId="071ADB8B" w:rsidR="002D0FAC" w:rsidRDefault="002D0FAC" w:rsidP="009C4E6D">
      <w:pPr>
        <w:pStyle w:val="berschrift1"/>
        <w:rPr>
          <w:rStyle w:val="IntensiverVerweis"/>
          <w:bCs w:val="0"/>
          <w:smallCaps w:val="0"/>
          <w:spacing w:val="-10"/>
        </w:rPr>
      </w:pPr>
      <w:bookmarkStart w:id="6" w:name="_Toc172711883"/>
      <w:r w:rsidRPr="001E6E1F">
        <w:rPr>
          <w:rStyle w:val="IntensiverVerweis"/>
          <w:bCs w:val="0"/>
          <w:smallCaps w:val="0"/>
          <w:spacing w:val="-10"/>
        </w:rPr>
        <w:t>Druckvorlagen</w:t>
      </w:r>
      <w:bookmarkEnd w:id="6"/>
    </w:p>
    <w:p w14:paraId="202A76B5" w14:textId="77777777" w:rsidR="006D57F0" w:rsidRDefault="006D57F0" w:rsidP="009C4E6D">
      <w:r>
        <w:br w:type="page"/>
      </w:r>
    </w:p>
    <w:p w14:paraId="69313154" w14:textId="77777777" w:rsidR="00391071" w:rsidRPr="00391071" w:rsidRDefault="00391071" w:rsidP="009C4E6D">
      <w:pPr>
        <w:pStyle w:val="Kurzbeschreibung"/>
        <w:jc w:val="right"/>
        <w:rPr>
          <w:color w:val="00AACC"/>
          <w:sz w:val="22"/>
          <w:szCs w:val="14"/>
        </w:rPr>
      </w:pPr>
      <w:r w:rsidRPr="00391071">
        <w:rPr>
          <w:color w:val="00AACC"/>
          <w:sz w:val="22"/>
          <w:szCs w:val="14"/>
        </w:rPr>
        <w:t xml:space="preserve">Informationsblatt </w:t>
      </w:r>
    </w:p>
    <w:p w14:paraId="3BEA16B1" w14:textId="4BD944CC" w:rsidR="006D57F0" w:rsidRPr="001D2CB2" w:rsidRDefault="00391071" w:rsidP="009C4E6D">
      <w:pPr>
        <w:pStyle w:val="Kurzbeschreibung"/>
        <w:rPr>
          <w:color w:val="00AACC"/>
          <w:lang w:val="de-DE"/>
        </w:rPr>
      </w:pPr>
      <w:r>
        <w:rPr>
          <w:color w:val="00AACC"/>
        </w:rPr>
        <w:t xml:space="preserve">Aufgaben des Staates in der Wirtschaft </w:t>
      </w:r>
    </w:p>
    <w:p w14:paraId="1E754857" w14:textId="2FF9B648" w:rsidR="007C3EA8" w:rsidRDefault="00391071" w:rsidP="009C4E6D">
      <w:pPr>
        <w:rPr>
          <w:lang w:val="de-DE"/>
        </w:rPr>
      </w:pPr>
      <w:r>
        <w:rPr>
          <w:noProof/>
        </w:rPr>
        <w:drawing>
          <wp:inline distT="0" distB="0" distL="0" distR="0" wp14:anchorId="19D2B449" wp14:editId="1320A99A">
            <wp:extent cx="5756910" cy="2139950"/>
            <wp:effectExtent l="0" t="0" r="0" b="0"/>
            <wp:docPr id="4932675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67580" name=""/>
                    <pic:cNvPicPr/>
                  </pic:nvPicPr>
                  <pic:blipFill rotWithShape="1">
                    <a:blip r:embed="rId23">
                      <a:extLst>
                        <a:ext uri="{96DAC541-7B7A-43D3-8B79-37D633B846F1}">
                          <asvg:svgBlip xmlns:asvg="http://schemas.microsoft.com/office/drawing/2016/SVG/main" r:embed="rId24"/>
                        </a:ext>
                      </a:extLst>
                    </a:blip>
                    <a:srcRect t="23726" b="10196"/>
                    <a:stretch/>
                  </pic:blipFill>
                  <pic:spPr bwMode="auto">
                    <a:xfrm>
                      <a:off x="0" y="0"/>
                      <a:ext cx="5756910" cy="2139950"/>
                    </a:xfrm>
                    <a:prstGeom prst="rect">
                      <a:avLst/>
                    </a:prstGeom>
                    <a:ln>
                      <a:noFill/>
                    </a:ln>
                    <a:extLst>
                      <a:ext uri="{53640926-AAD7-44D8-BBD7-CCE9431645EC}">
                        <a14:shadowObscured xmlns:a14="http://schemas.microsoft.com/office/drawing/2010/main"/>
                      </a:ext>
                    </a:extLst>
                  </pic:spPr>
                </pic:pic>
              </a:graphicData>
            </a:graphic>
          </wp:inline>
        </w:drawing>
      </w:r>
    </w:p>
    <w:p w14:paraId="39153E72" w14:textId="21E9B60C" w:rsidR="006D57F0" w:rsidRDefault="006D57F0" w:rsidP="009C4E6D">
      <w:pPr>
        <w:spacing w:after="0" w:line="240" w:lineRule="auto"/>
        <w:jc w:val="left"/>
        <w:rPr>
          <w:lang w:val="de-DE"/>
        </w:rPr>
      </w:pPr>
    </w:p>
    <w:p w14:paraId="470C43DB" w14:textId="45FC9070" w:rsidR="00BA07C6" w:rsidRDefault="006E2213" w:rsidP="009C4E6D">
      <w:pPr>
        <w:rPr>
          <w:lang w:val="de-DE"/>
        </w:rPr>
      </w:pPr>
      <w:r>
        <w:rPr>
          <w:noProof/>
        </w:rPr>
        <w:drawing>
          <wp:inline distT="0" distB="0" distL="0" distR="0" wp14:anchorId="053DF1DB" wp14:editId="72229BA7">
            <wp:extent cx="5756910" cy="2044700"/>
            <wp:effectExtent l="0" t="0" r="0" b="0"/>
            <wp:docPr id="11845801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80164" name=""/>
                    <pic:cNvPicPr/>
                  </pic:nvPicPr>
                  <pic:blipFill rotWithShape="1">
                    <a:blip r:embed="rId25">
                      <a:extLst>
                        <a:ext uri="{96DAC541-7B7A-43D3-8B79-37D633B846F1}">
                          <asvg:svgBlip xmlns:asvg="http://schemas.microsoft.com/office/drawing/2016/SVG/main" r:embed="rId26"/>
                        </a:ext>
                      </a:extLst>
                    </a:blip>
                    <a:srcRect t="23726" b="13137"/>
                    <a:stretch/>
                  </pic:blipFill>
                  <pic:spPr bwMode="auto">
                    <a:xfrm>
                      <a:off x="0" y="0"/>
                      <a:ext cx="5756910" cy="2044700"/>
                    </a:xfrm>
                    <a:prstGeom prst="rect">
                      <a:avLst/>
                    </a:prstGeom>
                    <a:ln>
                      <a:noFill/>
                    </a:ln>
                    <a:extLst>
                      <a:ext uri="{53640926-AAD7-44D8-BBD7-CCE9431645EC}">
                        <a14:shadowObscured xmlns:a14="http://schemas.microsoft.com/office/drawing/2010/main"/>
                      </a:ext>
                    </a:extLst>
                  </pic:spPr>
                </pic:pic>
              </a:graphicData>
            </a:graphic>
          </wp:inline>
        </w:drawing>
      </w:r>
    </w:p>
    <w:p w14:paraId="3C9401CC" w14:textId="1FA5CC17" w:rsidR="00BA07C6" w:rsidRPr="006E2213" w:rsidRDefault="006E2213" w:rsidP="009C4E6D">
      <w:pPr>
        <w:pStyle w:val="Kurzbeschreibung"/>
        <w:rPr>
          <w:color w:val="00AACC"/>
          <w:lang w:val="de-DE"/>
        </w:rPr>
      </w:pPr>
      <w:r w:rsidRPr="006E2213">
        <w:rPr>
          <w:color w:val="00AACC"/>
          <w:lang w:val="de-DE"/>
        </w:rPr>
        <w:t xml:space="preserve">Einflussfaktoren auf den Preis </w:t>
      </w:r>
    </w:p>
    <w:p w14:paraId="4F4AC0C2" w14:textId="64400EA4" w:rsidR="006E2213" w:rsidRDefault="006E2213" w:rsidP="009C4E6D">
      <w:pPr>
        <w:rPr>
          <w:lang w:val="de-DE"/>
        </w:rPr>
      </w:pPr>
      <w:r>
        <w:rPr>
          <w:noProof/>
        </w:rPr>
        <w:drawing>
          <wp:inline distT="0" distB="0" distL="0" distR="0" wp14:anchorId="087E9C13" wp14:editId="090810CF">
            <wp:extent cx="5756910" cy="2495550"/>
            <wp:effectExtent l="0" t="0" r="0" b="0"/>
            <wp:docPr id="1457486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8634" name=""/>
                    <pic:cNvPicPr/>
                  </pic:nvPicPr>
                  <pic:blipFill rotWithShape="1">
                    <a:blip r:embed="rId59">
                      <a:extLst>
                        <a:ext uri="{96DAC541-7B7A-43D3-8B79-37D633B846F1}">
                          <asvg:svgBlip xmlns:asvg="http://schemas.microsoft.com/office/drawing/2016/SVG/main" r:embed="rId60"/>
                        </a:ext>
                      </a:extLst>
                    </a:blip>
                    <a:srcRect t="22942"/>
                    <a:stretch/>
                  </pic:blipFill>
                  <pic:spPr bwMode="auto">
                    <a:xfrm>
                      <a:off x="0" y="0"/>
                      <a:ext cx="5756910" cy="2495550"/>
                    </a:xfrm>
                    <a:prstGeom prst="rect">
                      <a:avLst/>
                    </a:prstGeom>
                    <a:ln>
                      <a:noFill/>
                    </a:ln>
                    <a:extLst>
                      <a:ext uri="{53640926-AAD7-44D8-BBD7-CCE9431645EC}">
                        <a14:shadowObscured xmlns:a14="http://schemas.microsoft.com/office/drawing/2010/main"/>
                      </a:ext>
                    </a:extLst>
                  </pic:spPr>
                </pic:pic>
              </a:graphicData>
            </a:graphic>
          </wp:inline>
        </w:drawing>
      </w:r>
    </w:p>
    <w:p w14:paraId="72E1C1FE" w14:textId="77777777" w:rsidR="006E2213" w:rsidRDefault="006E2213" w:rsidP="009C4E6D">
      <w:pPr>
        <w:spacing w:after="0" w:line="240" w:lineRule="auto"/>
        <w:jc w:val="left"/>
        <w:rPr>
          <w:b/>
          <w:color w:val="00AACC"/>
          <w:sz w:val="40"/>
          <w:lang w:val="de-DE"/>
        </w:rPr>
      </w:pPr>
      <w:r>
        <w:rPr>
          <w:color w:val="00AACC"/>
          <w:lang w:val="de-DE"/>
        </w:rPr>
        <w:br w:type="page"/>
      </w:r>
    </w:p>
    <w:p w14:paraId="4444353D" w14:textId="15798B4D" w:rsidR="007C3EA8" w:rsidRPr="001D2CB2" w:rsidRDefault="007C3EA8" w:rsidP="009C4E6D">
      <w:pPr>
        <w:pStyle w:val="Kurzbeschreibung"/>
        <w:rPr>
          <w:color w:val="00AACC"/>
          <w:lang w:val="de-DE"/>
        </w:rPr>
      </w:pPr>
      <w:r>
        <w:rPr>
          <w:color w:val="00AACC"/>
          <w:lang w:val="de-DE"/>
        </w:rPr>
        <w:t xml:space="preserve">Marktarten </w:t>
      </w:r>
    </w:p>
    <w:p w14:paraId="07BB49A5" w14:textId="77777777" w:rsidR="007C3EA8" w:rsidRDefault="007C3EA8" w:rsidP="009C4E6D">
      <w:pPr>
        <w:jc w:val="center"/>
      </w:pPr>
      <w:r>
        <w:rPr>
          <w:noProof/>
        </w:rPr>
        <w:drawing>
          <wp:inline distT="0" distB="0" distL="0" distR="0" wp14:anchorId="516AC059" wp14:editId="0E6EB4CE">
            <wp:extent cx="5057775" cy="1773006"/>
            <wp:effectExtent l="0" t="0" r="0" b="0"/>
            <wp:docPr id="534218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182" name="Grafik 1" descr="Ein Bild, das Text, Screenshot, Schrift, Zahl enthält.&#10;&#10;Automatisch generierte Beschreibung"/>
                    <pic:cNvPicPr/>
                  </pic:nvPicPr>
                  <pic:blipFill rotWithShape="1">
                    <a:blip r:embed="rId61"/>
                    <a:srcRect t="13380"/>
                    <a:stretch/>
                  </pic:blipFill>
                  <pic:spPr bwMode="auto">
                    <a:xfrm>
                      <a:off x="0" y="0"/>
                      <a:ext cx="5072125" cy="1778036"/>
                    </a:xfrm>
                    <a:prstGeom prst="rect">
                      <a:avLst/>
                    </a:prstGeom>
                    <a:ln>
                      <a:noFill/>
                    </a:ln>
                    <a:extLst>
                      <a:ext uri="{53640926-AAD7-44D8-BBD7-CCE9431645EC}">
                        <a14:shadowObscured xmlns:a14="http://schemas.microsoft.com/office/drawing/2010/main"/>
                      </a:ext>
                    </a:extLst>
                  </pic:spPr>
                </pic:pic>
              </a:graphicData>
            </a:graphic>
          </wp:inline>
        </w:drawing>
      </w:r>
    </w:p>
    <w:p w14:paraId="4036479C" w14:textId="12ABAF66" w:rsidR="00BB1084" w:rsidRPr="007C3EA8" w:rsidRDefault="0001352B" w:rsidP="009C4E6D">
      <w:pPr>
        <w:pStyle w:val="Kurzbeschreibung"/>
        <w:rPr>
          <w:color w:val="00AACC"/>
        </w:rPr>
      </w:pPr>
      <w:r w:rsidRPr="007C3EA8">
        <w:rPr>
          <w:color w:val="00AACC"/>
        </w:rPr>
        <w:t xml:space="preserve">Die ökosoziale </w:t>
      </w:r>
      <w:r w:rsidR="00F01B09" w:rsidRPr="007C3EA8">
        <w:rPr>
          <w:color w:val="00AACC"/>
        </w:rPr>
        <w:t xml:space="preserve">Marktwirtschaft </w:t>
      </w:r>
    </w:p>
    <w:p w14:paraId="01E68938" w14:textId="04FAA68B" w:rsidR="00BA07C6" w:rsidRPr="00F1204F" w:rsidRDefault="00F1204F" w:rsidP="009C4E6D">
      <w:pPr>
        <w:pStyle w:val="Kurzbeschreibung"/>
        <w:rPr>
          <w:noProof/>
        </w:rPr>
      </w:pPr>
      <w:r>
        <w:rPr>
          <w:noProof/>
        </w:rPr>
        <w:drawing>
          <wp:inline distT="0" distB="0" distL="0" distR="0" wp14:anchorId="5D12E225" wp14:editId="26091FE9">
            <wp:extent cx="5756910" cy="1962150"/>
            <wp:effectExtent l="0" t="0" r="0" b="0"/>
            <wp:docPr id="3824138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13845" name=""/>
                    <pic:cNvPicPr/>
                  </pic:nvPicPr>
                  <pic:blipFill rotWithShape="1">
                    <a:blip r:embed="rId49">
                      <a:extLst>
                        <a:ext uri="{96DAC541-7B7A-43D3-8B79-37D633B846F1}">
                          <asvg:svgBlip xmlns:asvg="http://schemas.microsoft.com/office/drawing/2016/SVG/main" r:embed="rId50"/>
                        </a:ext>
                      </a:extLst>
                    </a:blip>
                    <a:srcRect t="24511" b="14901"/>
                    <a:stretch/>
                  </pic:blipFill>
                  <pic:spPr bwMode="auto">
                    <a:xfrm>
                      <a:off x="0" y="0"/>
                      <a:ext cx="5756910" cy="1962150"/>
                    </a:xfrm>
                    <a:prstGeom prst="rect">
                      <a:avLst/>
                    </a:prstGeom>
                    <a:ln>
                      <a:noFill/>
                    </a:ln>
                    <a:extLst>
                      <a:ext uri="{53640926-AAD7-44D8-BBD7-CCE9431645EC}">
                        <a14:shadowObscured xmlns:a14="http://schemas.microsoft.com/office/drawing/2010/main"/>
                      </a:ext>
                    </a:extLst>
                  </pic:spPr>
                </pic:pic>
              </a:graphicData>
            </a:graphic>
          </wp:inline>
        </w:drawing>
      </w:r>
    </w:p>
    <w:p w14:paraId="0AC22247" w14:textId="3092B57C" w:rsidR="00A86828" w:rsidRPr="00F1204F" w:rsidRDefault="00A86828" w:rsidP="009C4E6D">
      <w:pPr>
        <w:pStyle w:val="Kurzbeschreibung"/>
        <w:rPr>
          <w:color w:val="00AACC"/>
        </w:rPr>
      </w:pPr>
      <w:r w:rsidRPr="00F1204F">
        <w:rPr>
          <w:color w:val="00AACC"/>
        </w:rPr>
        <w:t xml:space="preserve">Markteingriffe </w:t>
      </w:r>
    </w:p>
    <w:p w14:paraId="14E948AB" w14:textId="393D7AE3" w:rsidR="00A86828" w:rsidRDefault="00CC457C" w:rsidP="009C4E6D">
      <w:pPr>
        <w:rPr>
          <w:rStyle w:val="IntensiverVerweis"/>
          <w:b w:val="0"/>
          <w:bCs w:val="0"/>
          <w:smallCaps w:val="0"/>
          <w:spacing w:val="-10"/>
        </w:rPr>
      </w:pPr>
      <w:r w:rsidRPr="00CC457C">
        <w:rPr>
          <w:noProof/>
        </w:rPr>
        <w:drawing>
          <wp:anchor distT="0" distB="0" distL="114300" distR="114300" simplePos="0" relativeHeight="251659275" behindDoc="0" locked="0" layoutInCell="1" allowOverlap="1" wp14:anchorId="17794211" wp14:editId="780E6B89">
            <wp:simplePos x="0" y="0"/>
            <wp:positionH relativeFrom="page">
              <wp:posOffset>228600</wp:posOffset>
            </wp:positionH>
            <wp:positionV relativeFrom="paragraph">
              <wp:posOffset>1236345</wp:posOffset>
            </wp:positionV>
            <wp:extent cx="3498850" cy="1869723"/>
            <wp:effectExtent l="0" t="0" r="6350" b="0"/>
            <wp:wrapNone/>
            <wp:docPr id="884228376" name="Picture 2" descr="Ein Bild, das Gebäude, Screenshot, Skyline, Stadt enthält.&#10;&#10;Automatisch generierte Beschreibung">
              <a:extLst xmlns:a="http://schemas.openxmlformats.org/drawingml/2006/main">
                <a:ext uri="{FF2B5EF4-FFF2-40B4-BE49-F238E27FC236}">
                  <a16:creationId xmlns:a16="http://schemas.microsoft.com/office/drawing/2014/main" id="{123E3F4C-05D5-FD4F-138A-31A7AAE56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228376" name="Picture 2" descr="Ein Bild, das Gebäude, Screenshot, Skyline, Stadt enthält.&#10;&#10;Automatisch generierte Beschreibung">
                      <a:extLst>
                        <a:ext uri="{FF2B5EF4-FFF2-40B4-BE49-F238E27FC236}">
                          <a16:creationId xmlns:a16="http://schemas.microsoft.com/office/drawing/2014/main" id="{123E3F4C-05D5-FD4F-138A-31A7AAE5680D}"/>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98850" cy="1869723"/>
                    </a:xfrm>
                    <a:prstGeom prst="rect">
                      <a:avLst/>
                    </a:prstGeom>
                    <a:noFill/>
                  </pic:spPr>
                </pic:pic>
              </a:graphicData>
            </a:graphic>
            <wp14:sizeRelH relativeFrom="margin">
              <wp14:pctWidth>0</wp14:pctWidth>
            </wp14:sizeRelH>
            <wp14:sizeRelV relativeFrom="margin">
              <wp14:pctHeight>0</wp14:pctHeight>
            </wp14:sizeRelV>
          </wp:anchor>
        </w:drawing>
      </w:r>
      <w:r w:rsidR="00A86828">
        <w:rPr>
          <w:noProof/>
          <w14:ligatures w14:val="standardContextual"/>
        </w:rPr>
        <mc:AlternateContent>
          <mc:Choice Requires="wps">
            <w:drawing>
              <wp:inline distT="0" distB="0" distL="0" distR="0" wp14:anchorId="4625411B" wp14:editId="6A93392E">
                <wp:extent cx="5784273" cy="1409700"/>
                <wp:effectExtent l="0" t="0" r="26035" b="19050"/>
                <wp:docPr id="337235980" name="Inhaltsplatzhalter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784273" cy="1409700"/>
                        </a:xfrm>
                        <a:prstGeom prst="rect">
                          <a:avLst/>
                        </a:prstGeom>
                        <a:ln>
                          <a:solidFill>
                            <a:srgbClr val="49AEC6"/>
                          </a:solidFill>
                        </a:ln>
                      </wps:spPr>
                      <wps:txbx>
                        <w:txbxContent>
                          <w:p w14:paraId="0A3B878B" w14:textId="77777777" w:rsidR="00CC457C" w:rsidRPr="00CC457C" w:rsidRDefault="00CC457C" w:rsidP="00A86828">
                            <w:pPr>
                              <w:spacing w:before="200" w:line="216" w:lineRule="auto"/>
                              <w:jc w:val="center"/>
                              <w:rPr>
                                <w:rFonts w:cs="Calibri"/>
                                <w:color w:val="000000" w:themeColor="text1"/>
                                <w:kern w:val="24"/>
                                <w:sz w:val="24"/>
                                <w:lang w:val="de-DE"/>
                              </w:rPr>
                            </w:pPr>
                          </w:p>
                          <w:p w14:paraId="2D029B2E" w14:textId="1AD576CE" w:rsidR="00A86828" w:rsidRPr="00CC457C" w:rsidRDefault="00A86828" w:rsidP="00A86828">
                            <w:pPr>
                              <w:spacing w:before="200" w:line="216" w:lineRule="auto"/>
                              <w:jc w:val="center"/>
                              <w:rPr>
                                <w:rFonts w:cs="Calibri"/>
                                <w:color w:val="000000" w:themeColor="text1"/>
                                <w:kern w:val="24"/>
                                <w:sz w:val="24"/>
                                <w:lang w:val="de-DE"/>
                              </w:rPr>
                            </w:pPr>
                            <w:r w:rsidRPr="00CC457C">
                              <w:rPr>
                                <w:rFonts w:cs="Calibri"/>
                                <w:color w:val="000000" w:themeColor="text1"/>
                                <w:kern w:val="24"/>
                                <w:sz w:val="24"/>
                                <w:lang w:val="de-DE"/>
                              </w:rPr>
                              <w:t xml:space="preserve">Der Staat kann durch </w:t>
                            </w:r>
                            <w:r w:rsidRPr="00CC457C">
                              <w:rPr>
                                <w:rFonts w:cs="Calibri"/>
                                <w:b/>
                                <w:color w:val="000000" w:themeColor="text1"/>
                                <w:kern w:val="24"/>
                                <w:sz w:val="24"/>
                                <w:lang w:val="de-DE"/>
                              </w:rPr>
                              <w:t xml:space="preserve">Markteingriffe </w:t>
                            </w:r>
                            <w:r w:rsidRPr="00CC457C">
                              <w:rPr>
                                <w:rFonts w:cs="Calibri"/>
                                <w:color w:val="000000" w:themeColor="text1"/>
                                <w:kern w:val="24"/>
                                <w:sz w:val="24"/>
                                <w:lang w:val="de-DE"/>
                              </w:rPr>
                              <w:t xml:space="preserve">in die Wirtschaft die freie Marktwirtschaft dort verändern, wo sie </w:t>
                            </w:r>
                            <w:r w:rsidRPr="00CC457C">
                              <w:rPr>
                                <w:rFonts w:cs="Calibri"/>
                                <w:color w:val="49AEC6"/>
                                <w:kern w:val="24"/>
                                <w:sz w:val="24"/>
                                <w:lang w:val="de-DE"/>
                              </w:rPr>
                              <w:t>versagt</w:t>
                            </w:r>
                            <w:r w:rsidRPr="00CC457C">
                              <w:rPr>
                                <w:rFonts w:cs="Calibri"/>
                                <w:color w:val="000000" w:themeColor="text1"/>
                                <w:kern w:val="24"/>
                                <w:sz w:val="24"/>
                                <w:lang w:val="de-DE"/>
                              </w:rPr>
                              <w:t xml:space="preserve"> oder zu </w:t>
                            </w:r>
                            <w:r w:rsidRPr="00CC457C">
                              <w:rPr>
                                <w:rFonts w:cs="Calibri"/>
                                <w:color w:val="49AEC6"/>
                                <w:kern w:val="24"/>
                                <w:sz w:val="24"/>
                                <w:lang w:val="de-DE"/>
                              </w:rPr>
                              <w:t>nicht erwünschten wirtschaftlichen oder sozialen Ergebnissen</w:t>
                            </w:r>
                            <w:r w:rsidRPr="00CC457C">
                              <w:rPr>
                                <w:rFonts w:cs="Calibri"/>
                                <w:color w:val="000000" w:themeColor="text1"/>
                                <w:kern w:val="24"/>
                                <w:sz w:val="24"/>
                                <w:lang w:val="de-DE"/>
                              </w:rPr>
                              <w:t xml:space="preserve"> führt. </w:t>
                            </w:r>
                          </w:p>
                          <w:p w14:paraId="4EB9E9CD" w14:textId="77777777" w:rsidR="00A86828" w:rsidRPr="00CC457C" w:rsidRDefault="00A86828" w:rsidP="00A86828">
                            <w:pPr>
                              <w:spacing w:before="200" w:line="216" w:lineRule="auto"/>
                              <w:jc w:val="center"/>
                              <w:rPr>
                                <w:rFonts w:cs="Calibri"/>
                                <w:color w:val="000000" w:themeColor="text1"/>
                                <w:kern w:val="24"/>
                                <w:sz w:val="24"/>
                                <w:lang w:val="de-DE"/>
                              </w:rPr>
                            </w:pPr>
                          </w:p>
                        </w:txbxContent>
                      </wps:txbx>
                      <wps:bodyPr vert="horz" wrap="square" lIns="91440" tIns="45720" rIns="91440" bIns="45720" rtlCol="0">
                        <a:noAutofit/>
                      </wps:bodyPr>
                    </wps:wsp>
                  </a:graphicData>
                </a:graphic>
              </wp:inline>
            </w:drawing>
          </mc:Choice>
          <mc:Fallback>
            <w:pict>
              <v:rect w14:anchorId="4625411B" id="Inhaltsplatzhalter 2" o:spid="_x0000_s1043" style="width:455.45pt;height:1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" filled="f" strokecolor="#49aec6">
                <v:path arrowok="t"/>
                <o:lock v:ext="edit" grouping="t"/>
                <v:textbox>
                  <w:txbxContent>
                    <w:p w14:paraId="0A3B878B" w14:textId="77777777" w:rsidR="00CC457C" w:rsidRPr="00CC457C" w:rsidRDefault="00CC457C" w:rsidP="00A86828">
                      <w:pPr>
                        <w:spacing w:before="200" w:line="216" w:lineRule="auto"/>
                        <w:jc w:val="center"/>
                        <w:rPr>
                          <w:rFonts w:cs="Calibri"/>
                          <w:color w:val="000000" w:themeColor="text1"/>
                          <w:kern w:val="24"/>
                          <w:sz w:val="24"/>
                          <w:lang w:val="de-DE"/>
                        </w:rPr>
                      </w:pPr>
                    </w:p>
                    <w:p w14:paraId="2D029B2E" w14:textId="1AD576CE" w:rsidR="00A86828" w:rsidRPr="00CC457C" w:rsidRDefault="00A86828" w:rsidP="00A86828">
                      <w:pPr>
                        <w:spacing w:before="200" w:line="216" w:lineRule="auto"/>
                        <w:jc w:val="center"/>
                        <w:rPr>
                          <w:rFonts w:cs="Calibri"/>
                          <w:color w:val="000000" w:themeColor="text1"/>
                          <w:kern w:val="24"/>
                          <w:sz w:val="24"/>
                          <w:lang w:val="de-DE"/>
                        </w:rPr>
                      </w:pPr>
                      <w:r w:rsidRPr="00CC457C">
                        <w:rPr>
                          <w:rFonts w:cs="Calibri"/>
                          <w:color w:val="000000" w:themeColor="text1"/>
                          <w:kern w:val="24"/>
                          <w:sz w:val="24"/>
                          <w:lang w:val="de-DE"/>
                        </w:rPr>
                        <w:t xml:space="preserve">Der Staat kann durch </w:t>
                      </w:r>
                      <w:r w:rsidRPr="00CC457C">
                        <w:rPr>
                          <w:rFonts w:cs="Calibri"/>
                          <w:b/>
                          <w:color w:val="000000" w:themeColor="text1"/>
                          <w:kern w:val="24"/>
                          <w:sz w:val="24"/>
                          <w:lang w:val="de-DE"/>
                        </w:rPr>
                        <w:t xml:space="preserve">Markteingriffe </w:t>
                      </w:r>
                      <w:r w:rsidRPr="00CC457C">
                        <w:rPr>
                          <w:rFonts w:cs="Calibri"/>
                          <w:color w:val="000000" w:themeColor="text1"/>
                          <w:kern w:val="24"/>
                          <w:sz w:val="24"/>
                          <w:lang w:val="de-DE"/>
                        </w:rPr>
                        <w:t xml:space="preserve">in die Wirtschaft die freie Marktwirtschaft dort verändern, wo sie </w:t>
                      </w:r>
                      <w:r w:rsidRPr="00CC457C">
                        <w:rPr>
                          <w:rFonts w:cs="Calibri"/>
                          <w:color w:val="49AEC6"/>
                          <w:kern w:val="24"/>
                          <w:sz w:val="24"/>
                          <w:lang w:val="de-DE"/>
                        </w:rPr>
                        <w:t>versagt</w:t>
                      </w:r>
                      <w:r w:rsidRPr="00CC457C">
                        <w:rPr>
                          <w:rFonts w:cs="Calibri"/>
                          <w:color w:val="000000" w:themeColor="text1"/>
                          <w:kern w:val="24"/>
                          <w:sz w:val="24"/>
                          <w:lang w:val="de-DE"/>
                        </w:rPr>
                        <w:t xml:space="preserve"> oder zu </w:t>
                      </w:r>
                      <w:r w:rsidRPr="00CC457C">
                        <w:rPr>
                          <w:rFonts w:cs="Calibri"/>
                          <w:color w:val="49AEC6"/>
                          <w:kern w:val="24"/>
                          <w:sz w:val="24"/>
                          <w:lang w:val="de-DE"/>
                        </w:rPr>
                        <w:t>nicht erwünschten wirtschaftlichen oder sozialen Ergebnissen</w:t>
                      </w:r>
                      <w:r w:rsidRPr="00CC457C">
                        <w:rPr>
                          <w:rFonts w:cs="Calibri"/>
                          <w:color w:val="000000" w:themeColor="text1"/>
                          <w:kern w:val="24"/>
                          <w:sz w:val="24"/>
                          <w:lang w:val="de-DE"/>
                        </w:rPr>
                        <w:t xml:space="preserve"> führt. </w:t>
                      </w:r>
                    </w:p>
                    <w:p w14:paraId="4EB9E9CD" w14:textId="77777777" w:rsidR="00A86828" w:rsidRPr="00CC457C" w:rsidRDefault="00A86828" w:rsidP="00A86828">
                      <w:pPr>
                        <w:spacing w:before="200" w:line="216" w:lineRule="auto"/>
                        <w:jc w:val="center"/>
                        <w:rPr>
                          <w:rFonts w:cs="Calibri"/>
                          <w:color w:val="000000" w:themeColor="text1"/>
                          <w:kern w:val="24"/>
                          <w:sz w:val="24"/>
                          <w:lang w:val="de-DE"/>
                        </w:rPr>
                      </w:pPr>
                    </w:p>
                  </w:txbxContent>
                </v:textbox>
                <w10:anchorlock/>
              </v:rect>
            </w:pict>
          </mc:Fallback>
        </mc:AlternateContent>
      </w:r>
    </w:p>
    <w:p w14:paraId="046C99CE" w14:textId="683E4DD9" w:rsidR="00A86828" w:rsidRDefault="00A86828" w:rsidP="009C4E6D">
      <w:pPr>
        <w:rPr>
          <w:rStyle w:val="IntensiverVerweis"/>
          <w:b w:val="0"/>
          <w:bCs w:val="0"/>
          <w:smallCaps w:val="0"/>
          <w:spacing w:val="-10"/>
        </w:rPr>
      </w:pPr>
    </w:p>
    <w:bookmarkEnd w:id="0"/>
    <w:bookmarkEnd w:id="1"/>
    <w:p w14:paraId="3CA8BED9" w14:textId="77777777" w:rsidR="007E01CC" w:rsidRDefault="007E01CC" w:rsidP="009C4E6D">
      <w:pPr>
        <w:spacing w:after="0" w:line="240" w:lineRule="auto"/>
        <w:jc w:val="left"/>
        <w:rPr>
          <w:rFonts w:ascii="Arial" w:eastAsiaTheme="majorEastAsia" w:hAnsi="Arial" w:cstheme="majorBidi"/>
          <w:b/>
          <w:color w:val="002060"/>
          <w:spacing w:val="-10"/>
          <w:kern w:val="28"/>
          <w:sz w:val="60"/>
          <w:szCs w:val="56"/>
        </w:rPr>
      </w:pPr>
      <w:r>
        <w:br w:type="page"/>
      </w:r>
    </w:p>
    <w:p w14:paraId="538904B9" w14:textId="5CD39930" w:rsidR="00C05C68" w:rsidRPr="00201227" w:rsidRDefault="00C05C68" w:rsidP="009C4E6D">
      <w:pPr>
        <w:pStyle w:val="Titel"/>
      </w:pPr>
      <w:r w:rsidRPr="00201227">
        <w:t>Anhang</w:t>
      </w:r>
    </w:p>
    <w:p w14:paraId="4A87210C" w14:textId="77777777" w:rsidR="00C05C68" w:rsidRDefault="00C05C68" w:rsidP="009C4E6D">
      <w:pPr>
        <w:rPr>
          <w:b/>
          <w:bCs/>
          <w:color w:val="0F95B5"/>
          <w:sz w:val="28"/>
          <w:szCs w:val="28"/>
        </w:rPr>
      </w:pPr>
      <w:bookmarkStart w:id="7" w:name="_Toc119945632"/>
      <w:bookmarkStart w:id="8" w:name="_Toc119945684"/>
      <w:bookmarkStart w:id="9" w:name="_Toc134985140"/>
      <w:bookmarkStart w:id="10" w:name="_Toc135193085"/>
      <w:bookmarkStart w:id="11" w:name="_Toc138239147"/>
      <w:r>
        <w:rPr>
          <w:b/>
          <w:bCs/>
          <w:color w:val="0F95B5"/>
          <w:sz w:val="28"/>
          <w:szCs w:val="28"/>
        </w:rPr>
        <w:t>Über die Autor</w:t>
      </w:r>
      <w:bookmarkEnd w:id="7"/>
      <w:bookmarkEnd w:id="8"/>
      <w:r>
        <w:rPr>
          <w:b/>
          <w:bCs/>
          <w:color w:val="0F95B5"/>
          <w:sz w:val="28"/>
          <w:szCs w:val="28"/>
        </w:rPr>
        <w:t>in</w:t>
      </w:r>
      <w:bookmarkEnd w:id="9"/>
      <w:r>
        <w:rPr>
          <w:b/>
          <w:bCs/>
          <w:color w:val="0F95B5"/>
          <w:sz w:val="28"/>
          <w:szCs w:val="28"/>
        </w:rPr>
        <w:t>nen</w:t>
      </w:r>
      <w:bookmarkEnd w:id="10"/>
      <w:bookmarkEnd w:id="11"/>
    </w:p>
    <w:p w14:paraId="3D0B9C28" w14:textId="77777777" w:rsidR="00C05C68" w:rsidRDefault="00C05C68" w:rsidP="009C4E6D">
      <w:pPr>
        <w:rPr>
          <w:b/>
          <w:bCs/>
          <w:sz w:val="24"/>
          <w:szCs w:val="36"/>
        </w:rPr>
      </w:pPr>
      <w:r>
        <w:rPr>
          <w:noProof/>
        </w:rPr>
        <w:drawing>
          <wp:anchor distT="0" distB="0" distL="114300" distR="114300" simplePos="0" relativeHeight="251658248" behindDoc="0" locked="0" layoutInCell="1" allowOverlap="1" wp14:anchorId="0BB23BAA" wp14:editId="566B8C8B">
            <wp:simplePos x="0" y="0"/>
            <wp:positionH relativeFrom="margin">
              <wp:posOffset>-4445</wp:posOffset>
            </wp:positionH>
            <wp:positionV relativeFrom="paragraph">
              <wp:posOffset>60325</wp:posOffset>
            </wp:positionV>
            <wp:extent cx="585470" cy="570230"/>
            <wp:effectExtent l="0" t="0" r="5080" b="1270"/>
            <wp:wrapSquare wrapText="bothSides"/>
            <wp:docPr id="86446408" name="Grafik 8"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46408" name="Grafik 8" descr="Ein Bild, das Menschliches Gesicht, Person, Lächeln, Kleidung enthält.&#10;&#10;Automatisch generierte Beschreibung"/>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585470" cy="57023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0172795C" w14:textId="77777777" w:rsidR="00C05C68" w:rsidRDefault="00C05C68" w:rsidP="009C4E6D">
      <w:pPr>
        <w:pStyle w:val="Hinweis"/>
        <w:spacing w:line="240" w:lineRule="auto"/>
        <w:rPr>
          <w:sz w:val="18"/>
          <w:szCs w:val="26"/>
        </w:rPr>
      </w:pPr>
      <w:r>
        <w:rPr>
          <w:sz w:val="18"/>
          <w:szCs w:val="26"/>
        </w:rPr>
        <w:t xml:space="preserve">Universitätsprofessorin an der Wirtschaftsuniversität Wien </w:t>
      </w:r>
    </w:p>
    <w:p w14:paraId="1FA67532" w14:textId="77777777" w:rsidR="00C05C68" w:rsidRDefault="00C05C68" w:rsidP="009C4E6D">
      <w:pPr>
        <w:pStyle w:val="Hinweis"/>
        <w:spacing w:line="240" w:lineRule="auto"/>
        <w:rPr>
          <w:sz w:val="18"/>
          <w:szCs w:val="26"/>
        </w:rPr>
      </w:pPr>
      <w:r>
        <w:rPr>
          <w:sz w:val="18"/>
          <w:szCs w:val="26"/>
        </w:rPr>
        <w:t>Leiterin des Instituts für Wirtschaftspädagogik</w:t>
      </w:r>
    </w:p>
    <w:p w14:paraId="4FEAD089" w14:textId="77777777" w:rsidR="00C05C68" w:rsidRDefault="00C05C68" w:rsidP="009C4E6D">
      <w:pPr>
        <w:spacing w:before="240"/>
      </w:pPr>
      <w:r>
        <w:rPr>
          <w:noProof/>
        </w:rPr>
        <w:drawing>
          <wp:anchor distT="0" distB="0" distL="114300" distR="114300" simplePos="0" relativeHeight="251658247" behindDoc="0" locked="0" layoutInCell="1" allowOverlap="1" wp14:anchorId="6D0D30DD" wp14:editId="04B2B237">
            <wp:simplePos x="0" y="0"/>
            <wp:positionH relativeFrom="margin">
              <wp:posOffset>0</wp:posOffset>
            </wp:positionH>
            <wp:positionV relativeFrom="paragraph">
              <wp:posOffset>76835</wp:posOffset>
            </wp:positionV>
            <wp:extent cx="585470" cy="585470"/>
            <wp:effectExtent l="0" t="0" r="5080" b="5080"/>
            <wp:wrapSquare wrapText="bothSides"/>
            <wp:docPr id="1953954070" name="Grafik 7"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90742483" descr="Ein Bild, das Menschliches Gesicht, Person, Lächeln, Kleidung enthält.&#10;&#10;Automatisch generierte Beschreibu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Tatjana DEGASPERI </w:t>
      </w:r>
    </w:p>
    <w:p w14:paraId="7E4F0726" w14:textId="77777777" w:rsidR="00C05C68" w:rsidRDefault="00C05C68" w:rsidP="009C4E6D">
      <w:pPr>
        <w:pStyle w:val="Hinweis"/>
        <w:spacing w:line="240" w:lineRule="auto"/>
        <w:rPr>
          <w:sz w:val="18"/>
          <w:szCs w:val="26"/>
        </w:rPr>
      </w:pPr>
      <w:r>
        <w:rPr>
          <w:sz w:val="18"/>
          <w:szCs w:val="26"/>
        </w:rPr>
        <w:t>Universitätsassistentin an der Wirtschaftsuniversität Wien</w:t>
      </w:r>
    </w:p>
    <w:p w14:paraId="38D22A33" w14:textId="77777777" w:rsidR="00C05C68" w:rsidRDefault="00C05C68" w:rsidP="009C4E6D">
      <w:pPr>
        <w:pStyle w:val="Hinweis"/>
        <w:spacing w:after="0" w:line="240" w:lineRule="auto"/>
        <w:rPr>
          <w:sz w:val="18"/>
          <w:szCs w:val="26"/>
        </w:rPr>
      </w:pPr>
    </w:p>
    <w:p w14:paraId="71A9C7DB" w14:textId="77777777" w:rsidR="00C05C68" w:rsidRDefault="00C05C68" w:rsidP="009C4E6D">
      <w:pPr>
        <w:spacing w:before="120"/>
      </w:pPr>
      <w:r>
        <w:rPr>
          <w:noProof/>
        </w:rPr>
        <w:drawing>
          <wp:anchor distT="0" distB="0" distL="114300" distR="114300" simplePos="0" relativeHeight="251658250" behindDoc="0" locked="0" layoutInCell="1" allowOverlap="1" wp14:anchorId="7A67D978" wp14:editId="74CE3487">
            <wp:simplePos x="0" y="0"/>
            <wp:positionH relativeFrom="column">
              <wp:posOffset>-1270</wp:posOffset>
            </wp:positionH>
            <wp:positionV relativeFrom="paragraph">
              <wp:posOffset>41275</wp:posOffset>
            </wp:positionV>
            <wp:extent cx="588010" cy="615315"/>
            <wp:effectExtent l="0" t="0" r="2540" b="0"/>
            <wp:wrapSquare wrapText="bothSides"/>
            <wp:docPr id="39692704" name="Grafik 6"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19838952" descr="Ein Bild, das Kleidung, Menschliches Gesicht, Schal, Person enthält.&#10;&#10;Automatisch generierte Beschreibu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8010" cy="61531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Refika Nur AKPINAR</w:t>
      </w:r>
    </w:p>
    <w:p w14:paraId="19651AE4" w14:textId="77777777" w:rsidR="00C05C68" w:rsidRDefault="00C05C68" w:rsidP="009C4E6D">
      <w:pPr>
        <w:pStyle w:val="Hinweis"/>
        <w:spacing w:line="240" w:lineRule="auto"/>
        <w:rPr>
          <w:sz w:val="18"/>
          <w:szCs w:val="26"/>
        </w:rPr>
      </w:pPr>
      <w:r>
        <w:rPr>
          <w:sz w:val="18"/>
          <w:szCs w:val="26"/>
        </w:rPr>
        <w:t>WISSENSCHAFTLICHE MITARBEITERIN AN DER WIRTSCHAFTSUNIVERSITÄT WIEN</w:t>
      </w:r>
    </w:p>
    <w:p w14:paraId="56C559E5" w14:textId="77777777" w:rsidR="00C05C68" w:rsidRDefault="00C05C68" w:rsidP="009C4E6D">
      <w:pPr>
        <w:pStyle w:val="Hinweis"/>
        <w:spacing w:after="0" w:line="240" w:lineRule="auto"/>
        <w:rPr>
          <w:sz w:val="18"/>
          <w:szCs w:val="26"/>
        </w:rPr>
      </w:pPr>
    </w:p>
    <w:p w14:paraId="6C168174" w14:textId="77777777" w:rsidR="00C05C68" w:rsidRDefault="00C05C68" w:rsidP="009C4E6D">
      <w:pPr>
        <w:spacing w:before="120"/>
        <w:rPr>
          <w:b/>
          <w:bCs/>
          <w:sz w:val="24"/>
          <w:szCs w:val="36"/>
        </w:rPr>
      </w:pPr>
      <w:r>
        <w:rPr>
          <w:noProof/>
        </w:rPr>
        <w:drawing>
          <wp:anchor distT="0" distB="0" distL="114300" distR="114300" simplePos="0" relativeHeight="251658251" behindDoc="0" locked="0" layoutInCell="1" allowOverlap="1" wp14:anchorId="3E1380EC" wp14:editId="24D754B0">
            <wp:simplePos x="0" y="0"/>
            <wp:positionH relativeFrom="margin">
              <wp:posOffset>0</wp:posOffset>
            </wp:positionH>
            <wp:positionV relativeFrom="paragraph">
              <wp:posOffset>45720</wp:posOffset>
            </wp:positionV>
            <wp:extent cx="585470" cy="654685"/>
            <wp:effectExtent l="0" t="0" r="5080" b="0"/>
            <wp:wrapSquare wrapText="bothSides"/>
            <wp:docPr id="990476704" name="Grafik 5"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Ein Bild, das Person, Lächeln, Kleidung, Menschliches Gesicht enthält.&#10;&#10;Automatisch generierte Beschreibu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Manuela LEITE </w:t>
      </w:r>
    </w:p>
    <w:p w14:paraId="3671221F" w14:textId="77777777" w:rsidR="00C05C68" w:rsidRDefault="00C05C68" w:rsidP="009C4E6D">
      <w:pPr>
        <w:pStyle w:val="Hinweis"/>
        <w:spacing w:line="240" w:lineRule="auto"/>
        <w:rPr>
          <w:sz w:val="18"/>
          <w:szCs w:val="26"/>
        </w:rPr>
      </w:pPr>
      <w:bookmarkStart w:id="12" w:name="_Hlk155796331"/>
      <w:r>
        <w:rPr>
          <w:sz w:val="18"/>
          <w:szCs w:val="26"/>
        </w:rPr>
        <w:t>WISSENSCHAFTLICHE MITARBEITERIN an der Wirtschaftsuniversität Wien</w:t>
      </w:r>
    </w:p>
    <w:bookmarkEnd w:id="12"/>
    <w:p w14:paraId="2D36D727" w14:textId="77777777" w:rsidR="00C05C68" w:rsidRDefault="00C05C68" w:rsidP="009C4E6D">
      <w:pPr>
        <w:pStyle w:val="Hinweis"/>
        <w:spacing w:after="0" w:line="240" w:lineRule="auto"/>
        <w:rPr>
          <w:sz w:val="18"/>
          <w:szCs w:val="26"/>
        </w:rPr>
      </w:pPr>
    </w:p>
    <w:p w14:paraId="2BE8CF7B" w14:textId="77777777" w:rsidR="00C05C68" w:rsidRDefault="00C05C68" w:rsidP="009C4E6D">
      <w:pPr>
        <w:spacing w:before="120"/>
        <w:rPr>
          <w:b/>
          <w:bCs/>
          <w:sz w:val="24"/>
          <w:szCs w:val="36"/>
        </w:rPr>
      </w:pPr>
      <w:r>
        <w:rPr>
          <w:noProof/>
        </w:rPr>
        <w:drawing>
          <wp:anchor distT="0" distB="0" distL="114300" distR="114300" simplePos="0" relativeHeight="251658249" behindDoc="0" locked="0" layoutInCell="1" allowOverlap="1" wp14:anchorId="441C710B" wp14:editId="27E80DF4">
            <wp:simplePos x="0" y="0"/>
            <wp:positionH relativeFrom="column">
              <wp:posOffset>1905</wp:posOffset>
            </wp:positionH>
            <wp:positionV relativeFrom="paragraph">
              <wp:posOffset>75565</wp:posOffset>
            </wp:positionV>
            <wp:extent cx="585470" cy="617855"/>
            <wp:effectExtent l="0" t="0" r="5080" b="0"/>
            <wp:wrapSquare wrapText="bothSides"/>
            <wp:docPr id="675806560" name="Grafik 4"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0279452" descr="Ein Bild, das Menschliches Gesicht, Lächeln, Person, Kleidung enthält.&#10;&#10;Automatisch generierte Beschreibu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5470" cy="617855"/>
                    </a:xfrm>
                    <a:prstGeom prst="rect">
                      <a:avLst/>
                    </a:prstGeom>
                    <a:noFill/>
                  </pic:spPr>
                </pic:pic>
              </a:graphicData>
            </a:graphic>
            <wp14:sizeRelH relativeFrom="page">
              <wp14:pctWidth>0</wp14:pctWidth>
            </wp14:sizeRelH>
            <wp14:sizeRelV relativeFrom="page">
              <wp14:pctHeight>0</wp14:pctHeight>
            </wp14:sizeRelV>
          </wp:anchor>
        </w:drawing>
      </w:r>
      <w:r>
        <w:rPr>
          <w:b/>
          <w:bCs/>
          <w:sz w:val="24"/>
          <w:szCs w:val="36"/>
        </w:rPr>
        <w:t>Melek ZEJNOSKI</w:t>
      </w:r>
    </w:p>
    <w:p w14:paraId="1D6C7322" w14:textId="77777777" w:rsidR="00C05C68" w:rsidRDefault="00C05C68" w:rsidP="009C4E6D">
      <w:pPr>
        <w:pStyle w:val="Hinweis"/>
        <w:spacing w:line="240" w:lineRule="auto"/>
        <w:rPr>
          <w:sz w:val="18"/>
          <w:szCs w:val="26"/>
        </w:rPr>
      </w:pPr>
      <w:r>
        <w:rPr>
          <w:sz w:val="18"/>
          <w:szCs w:val="26"/>
        </w:rPr>
        <w:t>WISSENSCHAFTLICHE MITARBEITERIN an der Wirtschaftsuniversität Wien</w:t>
      </w:r>
    </w:p>
    <w:p w14:paraId="6489A3D6" w14:textId="77777777" w:rsidR="00C05C68" w:rsidRDefault="00C05C68" w:rsidP="009C4E6D">
      <w:pPr>
        <w:pStyle w:val="Hinweis"/>
        <w:spacing w:line="240" w:lineRule="auto"/>
        <w:rPr>
          <w:sz w:val="18"/>
          <w:szCs w:val="26"/>
        </w:rPr>
      </w:pPr>
    </w:p>
    <w:p w14:paraId="0F5F2355" w14:textId="77777777" w:rsidR="00C05C68" w:rsidRDefault="00C05C68" w:rsidP="009C4E6D"/>
    <w:p w14:paraId="4FDB3E82" w14:textId="77777777" w:rsidR="00C05C68" w:rsidRDefault="00C05C68" w:rsidP="009C4E6D"/>
    <w:p w14:paraId="28F9D7C5" w14:textId="77777777" w:rsidR="00C05C68" w:rsidRDefault="00C05C68" w:rsidP="009C4E6D">
      <w:r>
        <w:rPr>
          <w:noProof/>
        </w:rPr>
        <mc:AlternateContent>
          <mc:Choice Requires="wps">
            <w:drawing>
              <wp:anchor distT="0" distB="0" distL="114300" distR="114300" simplePos="0" relativeHeight="251658245" behindDoc="0" locked="0" layoutInCell="1" allowOverlap="1" wp14:anchorId="5F577C0D" wp14:editId="650A9D53">
                <wp:simplePos x="0" y="0"/>
                <wp:positionH relativeFrom="column">
                  <wp:posOffset>0</wp:posOffset>
                </wp:positionH>
                <wp:positionV relativeFrom="paragraph">
                  <wp:posOffset>-635</wp:posOffset>
                </wp:positionV>
                <wp:extent cx="5735955" cy="0"/>
                <wp:effectExtent l="0" t="0" r="0" b="0"/>
                <wp:wrapNone/>
                <wp:docPr id="634152736" name="Gerader Verbinder 3"/>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A8257FB" id="Gerader Verbinder 3" o:spid="_x0000_s1026"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strokecolor="#84acb6" strokeweight="1pt"/>
            </w:pict>
          </mc:Fallback>
        </mc:AlternateContent>
      </w:r>
      <w:r>
        <w:br/>
      </w:r>
      <w:bookmarkStart w:id="13" w:name="_Toc119945636"/>
      <w:bookmarkStart w:id="14" w:name="_Toc119945688"/>
      <w:r>
        <w:rPr>
          <w:noProof/>
        </w:rPr>
        <mc:AlternateContent>
          <mc:Choice Requires="wps">
            <w:drawing>
              <wp:anchor distT="0" distB="0" distL="114300" distR="114300" simplePos="0" relativeHeight="251658244" behindDoc="0" locked="0" layoutInCell="1" allowOverlap="1" wp14:anchorId="1926510E" wp14:editId="34100132">
                <wp:simplePos x="0" y="0"/>
                <wp:positionH relativeFrom="column">
                  <wp:posOffset>3336925</wp:posOffset>
                </wp:positionH>
                <wp:positionV relativeFrom="paragraph">
                  <wp:posOffset>57150</wp:posOffset>
                </wp:positionV>
                <wp:extent cx="2384425" cy="3474720"/>
                <wp:effectExtent l="0" t="0" r="0" b="0"/>
                <wp:wrapNone/>
                <wp:docPr id="321289701" name="Rechteck: abgerundete Ecken 2"/>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5B2461" id="Rechteck: abgerundete Ecken 2" o:spid="_x0000_s1026" style="position:absolute;margin-left:262.75pt;margin-top:4.5pt;width:187.75pt;height:27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tYoDjXwCAADl&#10;BAAADgAAAAAAAAAAAAAAAAAuAgAAZHJzL2Uyb0RvYy54bWxQSwECLQAUAAYACAAAACEAlnYhqt8A&#10;AAAJAQAADwAAAAAAAAAAAAAAAADWBAAAZHJzL2Rvd25yZXYueG1sUEsFBgAAAAAEAAQA8wAAAOIF&#10;AAAAAA==&#10;" fillcolor="#f2f2f2" stroked="f" strokeweight="1.25pt"/>
            </w:pict>
          </mc:Fallback>
        </mc:AlternateContent>
      </w:r>
      <w:r>
        <w:t>Impressum</w:t>
      </w:r>
      <w:bookmarkEnd w:id="13"/>
      <w:bookmarkEnd w:id="14"/>
    </w:p>
    <w:p w14:paraId="13D7728A" w14:textId="77777777" w:rsidR="00C05C68" w:rsidRDefault="00C05C68" w:rsidP="009C4E6D">
      <w:r>
        <w:rPr>
          <w:noProof/>
        </w:rPr>
        <mc:AlternateContent>
          <mc:Choice Requires="wps">
            <w:drawing>
              <wp:anchor distT="0" distB="0" distL="114300" distR="114300" simplePos="0" relativeHeight="251658246" behindDoc="0" locked="0" layoutInCell="1" allowOverlap="1" wp14:anchorId="1B174AB1" wp14:editId="634261E6">
                <wp:simplePos x="0" y="0"/>
                <wp:positionH relativeFrom="column">
                  <wp:posOffset>3548380</wp:posOffset>
                </wp:positionH>
                <wp:positionV relativeFrom="paragraph">
                  <wp:posOffset>43180</wp:posOffset>
                </wp:positionV>
                <wp:extent cx="1981200" cy="2822575"/>
                <wp:effectExtent l="0" t="0" r="0" b="0"/>
                <wp:wrapNone/>
                <wp:docPr id="1919813196" name="Textfeld 1"/>
                <wp:cNvGraphicFramePr/>
                <a:graphic xmlns:a="http://schemas.openxmlformats.org/drawingml/2006/main">
                  <a:graphicData uri="http://schemas.microsoft.com/office/word/2010/wordprocessingShape">
                    <wps:wsp>
                      <wps:cNvSpPr txBox="1"/>
                      <wps:spPr>
                        <a:xfrm>
                          <a:off x="0" y="0"/>
                          <a:ext cx="1981200" cy="2822575"/>
                        </a:xfrm>
                        <a:prstGeom prst="rect">
                          <a:avLst/>
                        </a:prstGeom>
                        <a:noFill/>
                        <a:ln w="6350">
                          <a:noFill/>
                        </a:ln>
                      </wps:spPr>
                      <wps:txbx>
                        <w:txbxContent>
                          <w:p w14:paraId="0AF6EA78" w14:textId="77777777" w:rsidR="00C05C68" w:rsidRDefault="00C05C68" w:rsidP="00C05C68">
                            <w:pPr>
                              <w:rPr>
                                <w:b/>
                                <w:bCs/>
                                <w:sz w:val="28"/>
                                <w:szCs w:val="40"/>
                              </w:rPr>
                            </w:pPr>
                            <w:bookmarkStart w:id="15" w:name="_Toc119945638"/>
                            <w:bookmarkStart w:id="16" w:name="_Toc119945690"/>
                            <w:r>
                              <w:rPr>
                                <w:b/>
                                <w:bCs/>
                                <w:sz w:val="28"/>
                                <w:szCs w:val="40"/>
                              </w:rPr>
                              <w:t>Anmerkung zum Zitieren:</w:t>
                            </w:r>
                            <w:bookmarkEnd w:id="15"/>
                            <w:bookmarkEnd w:id="16"/>
                          </w:p>
                          <w:p w14:paraId="7E5EE1C3" w14:textId="77777777" w:rsidR="00C05C68" w:rsidRDefault="00C05C68" w:rsidP="00C05C68">
                            <w:pPr>
                              <w:rPr>
                                <w:sz w:val="18"/>
                                <w:szCs w:val="18"/>
                              </w:rPr>
                            </w:pPr>
                            <w:r>
                              <w:rPr>
                                <w:sz w:val="18"/>
                                <w:szCs w:val="18"/>
                              </w:rPr>
                              <w:t>Dieses Material steht unter einer CC BY NC SA 4.0 Lizenz. Bei einer Weiterverwendung sollen folgende Angaben gemacht werden:</w:t>
                            </w:r>
                          </w:p>
                          <w:p w14:paraId="1907EC01" w14:textId="77777777" w:rsidR="00C05C68" w:rsidRDefault="00C05C68" w:rsidP="00C05C68">
                            <w:pPr>
                              <w:rPr>
                                <w:sz w:val="18"/>
                                <w:szCs w:val="18"/>
                              </w:rPr>
                            </w:pPr>
                          </w:p>
                          <w:p w14:paraId="5FF5A712" w14:textId="68935CF6" w:rsidR="00C05C68" w:rsidRDefault="00710249" w:rsidP="001C015E">
                            <w:pPr>
                              <w:pStyle w:val="Listenabsatz"/>
                              <w:numPr>
                                <w:ilvl w:val="0"/>
                                <w:numId w:val="1"/>
                              </w:numPr>
                              <w:rPr>
                                <w:b/>
                                <w:bCs/>
                                <w:sz w:val="18"/>
                                <w:szCs w:val="18"/>
                              </w:rPr>
                            </w:pPr>
                            <w:r>
                              <w:rPr>
                                <w:b/>
                                <w:bCs/>
                                <w:sz w:val="18"/>
                                <w:szCs w:val="18"/>
                              </w:rPr>
                              <w:t>Gesamtwirtschaftliche Perspektive – Lernstrecke 3</w:t>
                            </w:r>
                          </w:p>
                          <w:p w14:paraId="6E174D08" w14:textId="77777777" w:rsidR="00C05C68" w:rsidRDefault="00C05C68" w:rsidP="001C015E">
                            <w:pPr>
                              <w:pStyle w:val="Listenabsatz"/>
                              <w:numPr>
                                <w:ilvl w:val="0"/>
                                <w:numId w:val="1"/>
                              </w:numPr>
                              <w:rPr>
                                <w:b/>
                                <w:bCs/>
                                <w:sz w:val="18"/>
                                <w:szCs w:val="18"/>
                              </w:rPr>
                            </w:pPr>
                            <w:r>
                              <w:rPr>
                                <w:b/>
                                <w:bCs/>
                                <w:sz w:val="18"/>
                                <w:szCs w:val="18"/>
                              </w:rPr>
                              <w:t>Fuhrmann/Degasperi/Akpinar/Leite/Zejnoski</w:t>
                            </w:r>
                          </w:p>
                          <w:p w14:paraId="0EF3108A" w14:textId="77777777" w:rsidR="00C05C68" w:rsidRDefault="00C05C68" w:rsidP="001C015E">
                            <w:pPr>
                              <w:pStyle w:val="Listenabsatz"/>
                              <w:numPr>
                                <w:ilvl w:val="0"/>
                                <w:numId w:val="1"/>
                              </w:numPr>
                              <w:rPr>
                                <w:b/>
                                <w:bCs/>
                                <w:sz w:val="18"/>
                                <w:szCs w:val="18"/>
                              </w:rPr>
                            </w:pPr>
                            <w:r>
                              <w:rPr>
                                <w:b/>
                                <w:bCs/>
                                <w:sz w:val="18"/>
                                <w:szCs w:val="18"/>
                              </w:rPr>
                              <w:t xml:space="preserve">LINK zum Material </w:t>
                            </w:r>
                          </w:p>
                          <w:p w14:paraId="1DCE2F83" w14:textId="77777777" w:rsidR="00C05C68" w:rsidRDefault="00C05C68" w:rsidP="001C015E">
                            <w:pPr>
                              <w:pStyle w:val="Listenabsatz"/>
                              <w:numPr>
                                <w:ilvl w:val="0"/>
                                <w:numId w:val="1"/>
                              </w:numPr>
                              <w:rPr>
                                <w:b/>
                                <w:bCs/>
                                <w:sz w:val="18"/>
                                <w:szCs w:val="18"/>
                              </w:rPr>
                            </w:pPr>
                            <w:r>
                              <w:rPr>
                                <w:b/>
                                <w:bCs/>
                                <w:sz w:val="18"/>
                                <w:szCs w:val="18"/>
                              </w:rPr>
                              <w:t xml:space="preserve">CC BY 4.0 </w:t>
                            </w:r>
                          </w:p>
                          <w:p w14:paraId="0A0182F8" w14:textId="77777777" w:rsidR="00C05C68" w:rsidRDefault="00C05C68" w:rsidP="001C015E">
                            <w:pPr>
                              <w:pStyle w:val="Listenabsatz"/>
                              <w:numPr>
                                <w:ilvl w:val="0"/>
                                <w:numId w:val="1"/>
                              </w:numPr>
                              <w:rPr>
                                <w:b/>
                                <w:bCs/>
                                <w:sz w:val="18"/>
                                <w:szCs w:val="18"/>
                              </w:rPr>
                            </w:pPr>
                            <w:r>
                              <w:rPr>
                                <w:b/>
                                <w:bCs/>
                                <w:sz w:val="18"/>
                                <w:szCs w:val="18"/>
                              </w:rPr>
                              <w:t xml:space="preserve">Stiftung für Wirtschaftsbildung </w:t>
                            </w:r>
                          </w:p>
                          <w:p w14:paraId="770A176B" w14:textId="77777777" w:rsidR="00C05C68" w:rsidRDefault="00C05C68" w:rsidP="001C015E">
                            <w:pPr>
                              <w:pStyle w:val="Listenabsatz"/>
                              <w:numPr>
                                <w:ilvl w:val="0"/>
                                <w:numId w:val="1"/>
                              </w:numPr>
                              <w:rPr>
                                <w:b/>
                                <w:bCs/>
                                <w:sz w:val="18"/>
                                <w:szCs w:val="18"/>
                              </w:rPr>
                            </w:pPr>
                            <w:r>
                              <w:rPr>
                                <w:b/>
                                <w:bCs/>
                                <w:sz w:val="18"/>
                                <w:szCs w:val="18"/>
                              </w:rPr>
                              <w:t>2024</w:t>
                            </w:r>
                          </w:p>
                          <w:p w14:paraId="59314DF8" w14:textId="77777777" w:rsidR="00C05C68" w:rsidRDefault="00C05C68" w:rsidP="00C05C68">
                            <w:pPr>
                              <w:rPr>
                                <w:b/>
                                <w:bCs/>
                                <w:sz w:val="18"/>
                                <w:szCs w:val="18"/>
                              </w:rPr>
                            </w:pP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74AB1" id="Textfeld 1" o:spid="_x0000_s1044" type="#_x0000_t202" style="position:absolute;left:0;text-align:left;margin-left:279.4pt;margin-top:3.4pt;width:156pt;height:222.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" filled="f" stroked="f" strokeweight=".5pt">
                <v:textbox inset="0,0,0,0">
                  <w:txbxContent>
                    <w:p w14:paraId="0AF6EA78" w14:textId="77777777" w:rsidR="00C05C68" w:rsidRDefault="00C05C68" w:rsidP="00C05C68">
                      <w:pPr>
                        <w:rPr>
                          <w:b/>
                          <w:bCs/>
                          <w:sz w:val="28"/>
                          <w:szCs w:val="40"/>
                        </w:rPr>
                      </w:pPr>
                      <w:bookmarkStart w:id="17" w:name="_Toc119945638"/>
                      <w:bookmarkStart w:id="18" w:name="_Toc119945690"/>
                      <w:r>
                        <w:rPr>
                          <w:b/>
                          <w:bCs/>
                          <w:sz w:val="28"/>
                          <w:szCs w:val="40"/>
                        </w:rPr>
                        <w:t>Anmerkung zum Zitieren:</w:t>
                      </w:r>
                      <w:bookmarkEnd w:id="17"/>
                      <w:bookmarkEnd w:id="18"/>
                    </w:p>
                    <w:p w14:paraId="7E5EE1C3" w14:textId="77777777" w:rsidR="00C05C68" w:rsidRDefault="00C05C68" w:rsidP="00C05C68">
                      <w:pPr>
                        <w:rPr>
                          <w:sz w:val="18"/>
                          <w:szCs w:val="18"/>
                        </w:rPr>
                      </w:pPr>
                      <w:r>
                        <w:rPr>
                          <w:sz w:val="18"/>
                          <w:szCs w:val="18"/>
                        </w:rPr>
                        <w:t>Dieses Material steht unter einer CC BY NC SA 4.0 Lizenz. Bei einer Weiterverwendung sollen folgende Angaben gemacht werden:</w:t>
                      </w:r>
                    </w:p>
                    <w:p w14:paraId="1907EC01" w14:textId="77777777" w:rsidR="00C05C68" w:rsidRDefault="00C05C68" w:rsidP="00C05C68">
                      <w:pPr>
                        <w:rPr>
                          <w:sz w:val="18"/>
                          <w:szCs w:val="18"/>
                        </w:rPr>
                      </w:pPr>
                    </w:p>
                    <w:p w14:paraId="5FF5A712" w14:textId="68935CF6" w:rsidR="00C05C68" w:rsidRDefault="00710249" w:rsidP="001C015E">
                      <w:pPr>
                        <w:pStyle w:val="Listenabsatz"/>
                        <w:numPr>
                          <w:ilvl w:val="0"/>
                          <w:numId w:val="1"/>
                        </w:numPr>
                        <w:rPr>
                          <w:b/>
                          <w:bCs/>
                          <w:sz w:val="18"/>
                          <w:szCs w:val="18"/>
                        </w:rPr>
                      </w:pPr>
                      <w:r>
                        <w:rPr>
                          <w:b/>
                          <w:bCs/>
                          <w:sz w:val="18"/>
                          <w:szCs w:val="18"/>
                        </w:rPr>
                        <w:t>Gesamtwirtschaftliche Perspektive – Lernstrecke 3</w:t>
                      </w:r>
                    </w:p>
                    <w:p w14:paraId="6E174D08" w14:textId="77777777" w:rsidR="00C05C68" w:rsidRDefault="00C05C68" w:rsidP="001C015E">
                      <w:pPr>
                        <w:pStyle w:val="Listenabsatz"/>
                        <w:numPr>
                          <w:ilvl w:val="0"/>
                          <w:numId w:val="1"/>
                        </w:numPr>
                        <w:rPr>
                          <w:b/>
                          <w:bCs/>
                          <w:sz w:val="18"/>
                          <w:szCs w:val="18"/>
                        </w:rPr>
                      </w:pPr>
                      <w:r>
                        <w:rPr>
                          <w:b/>
                          <w:bCs/>
                          <w:sz w:val="18"/>
                          <w:szCs w:val="18"/>
                        </w:rPr>
                        <w:t>Fuhrmann/Degasperi/Akpinar/Leite/Zejnoski</w:t>
                      </w:r>
                    </w:p>
                    <w:p w14:paraId="0EF3108A" w14:textId="77777777" w:rsidR="00C05C68" w:rsidRDefault="00C05C68" w:rsidP="001C015E">
                      <w:pPr>
                        <w:pStyle w:val="Listenabsatz"/>
                        <w:numPr>
                          <w:ilvl w:val="0"/>
                          <w:numId w:val="1"/>
                        </w:numPr>
                        <w:rPr>
                          <w:b/>
                          <w:bCs/>
                          <w:sz w:val="18"/>
                          <w:szCs w:val="18"/>
                        </w:rPr>
                      </w:pPr>
                      <w:r>
                        <w:rPr>
                          <w:b/>
                          <w:bCs/>
                          <w:sz w:val="18"/>
                          <w:szCs w:val="18"/>
                        </w:rPr>
                        <w:t xml:space="preserve">LINK zum Material </w:t>
                      </w:r>
                    </w:p>
                    <w:p w14:paraId="1DCE2F83" w14:textId="77777777" w:rsidR="00C05C68" w:rsidRDefault="00C05C68" w:rsidP="001C015E">
                      <w:pPr>
                        <w:pStyle w:val="Listenabsatz"/>
                        <w:numPr>
                          <w:ilvl w:val="0"/>
                          <w:numId w:val="1"/>
                        </w:numPr>
                        <w:rPr>
                          <w:b/>
                          <w:bCs/>
                          <w:sz w:val="18"/>
                          <w:szCs w:val="18"/>
                        </w:rPr>
                      </w:pPr>
                      <w:r>
                        <w:rPr>
                          <w:b/>
                          <w:bCs/>
                          <w:sz w:val="18"/>
                          <w:szCs w:val="18"/>
                        </w:rPr>
                        <w:t xml:space="preserve">CC BY 4.0 </w:t>
                      </w:r>
                    </w:p>
                    <w:p w14:paraId="0A0182F8" w14:textId="77777777" w:rsidR="00C05C68" w:rsidRDefault="00C05C68" w:rsidP="001C015E">
                      <w:pPr>
                        <w:pStyle w:val="Listenabsatz"/>
                        <w:numPr>
                          <w:ilvl w:val="0"/>
                          <w:numId w:val="1"/>
                        </w:numPr>
                        <w:rPr>
                          <w:b/>
                          <w:bCs/>
                          <w:sz w:val="18"/>
                          <w:szCs w:val="18"/>
                        </w:rPr>
                      </w:pPr>
                      <w:r>
                        <w:rPr>
                          <w:b/>
                          <w:bCs/>
                          <w:sz w:val="18"/>
                          <w:szCs w:val="18"/>
                        </w:rPr>
                        <w:t xml:space="preserve">Stiftung für Wirtschaftsbildung </w:t>
                      </w:r>
                    </w:p>
                    <w:p w14:paraId="770A176B" w14:textId="77777777" w:rsidR="00C05C68" w:rsidRDefault="00C05C68" w:rsidP="001C015E">
                      <w:pPr>
                        <w:pStyle w:val="Listenabsatz"/>
                        <w:numPr>
                          <w:ilvl w:val="0"/>
                          <w:numId w:val="1"/>
                        </w:numPr>
                        <w:rPr>
                          <w:b/>
                          <w:bCs/>
                          <w:sz w:val="18"/>
                          <w:szCs w:val="18"/>
                        </w:rPr>
                      </w:pPr>
                      <w:r>
                        <w:rPr>
                          <w:b/>
                          <w:bCs/>
                          <w:sz w:val="18"/>
                          <w:szCs w:val="18"/>
                        </w:rPr>
                        <w:t>2024</w:t>
                      </w:r>
                    </w:p>
                    <w:p w14:paraId="59314DF8" w14:textId="77777777" w:rsidR="00C05C68" w:rsidRDefault="00C05C68" w:rsidP="00C05C68">
                      <w:pPr>
                        <w:rPr>
                          <w:b/>
                          <w:bCs/>
                          <w:sz w:val="18"/>
                          <w:szCs w:val="18"/>
                        </w:rPr>
                      </w:pPr>
                    </w:p>
                  </w:txbxContent>
                </v:textbox>
              </v:shape>
            </w:pict>
          </mc:Fallback>
        </mc:AlternateContent>
      </w:r>
      <w:bookmarkStart w:id="19" w:name="_Toc119945637"/>
      <w:bookmarkStart w:id="20" w:name="_Toc119945689"/>
      <w:bookmarkEnd w:id="19"/>
      <w:bookmarkEnd w:id="20"/>
    </w:p>
    <w:p w14:paraId="4B51E708" w14:textId="77777777" w:rsidR="00C05C68" w:rsidRDefault="00C05C68" w:rsidP="009C4E6D">
      <w:pPr>
        <w:jc w:val="left"/>
      </w:pPr>
      <w:bookmarkStart w:id="21" w:name="_Toc119945639"/>
      <w:bookmarkStart w:id="22" w:name="_Toc119945691"/>
      <w:r>
        <w:t>Institut für Wirtschaftspädagogik</w:t>
      </w:r>
    </w:p>
    <w:p w14:paraId="20190203" w14:textId="77777777" w:rsidR="00C05C68" w:rsidRDefault="00C05C68" w:rsidP="009C4E6D">
      <w:pPr>
        <w:jc w:val="left"/>
      </w:pPr>
      <w:r>
        <w:t>WIRTSCHAF</w:t>
      </w:r>
      <w:bookmarkEnd w:id="21"/>
      <w:bookmarkEnd w:id="22"/>
      <w:r>
        <w:t>TSUNIVERSITÄT Wien</w:t>
      </w:r>
    </w:p>
    <w:p w14:paraId="7A6EFA56" w14:textId="77777777" w:rsidR="00C05C68" w:rsidRDefault="00C05C68" w:rsidP="009C4E6D">
      <w:pPr>
        <w:rPr>
          <w:lang w:val="it-IT"/>
        </w:rPr>
      </w:pPr>
      <w:r>
        <w:rPr>
          <w:lang w:val="it-IT"/>
        </w:rPr>
        <w:t xml:space="preserve">E-Mail: </w:t>
      </w:r>
      <w:hyperlink r:id="rId68" w:history="1">
        <w:r>
          <w:rPr>
            <w:rStyle w:val="Hyperlink"/>
            <w:lang w:val="it-IT"/>
          </w:rPr>
          <w:t>wipaed@wu.ac.at</w:t>
        </w:r>
      </w:hyperlink>
    </w:p>
    <w:p w14:paraId="0E86BFDD" w14:textId="77777777" w:rsidR="00C05C68" w:rsidRDefault="00C05C68" w:rsidP="009C4E6D">
      <w:pPr>
        <w:rPr>
          <w:lang w:val="it-IT"/>
        </w:rPr>
      </w:pPr>
    </w:p>
    <w:p w14:paraId="627B3642" w14:textId="77777777" w:rsidR="00C05C68" w:rsidRDefault="00C05C68" w:rsidP="009C4E6D">
      <w:pPr>
        <w:rPr>
          <w:lang w:val="it-IT"/>
        </w:rPr>
      </w:pPr>
    </w:p>
    <w:p w14:paraId="2BDD6BED" w14:textId="77777777" w:rsidR="00C05C68" w:rsidRDefault="00C05C68" w:rsidP="009C4E6D">
      <w:pPr>
        <w:rPr>
          <w:lang w:val="en-GB"/>
        </w:rPr>
      </w:pPr>
      <w:bookmarkStart w:id="23" w:name="_Toc119945640"/>
      <w:bookmarkStart w:id="24" w:name="_Toc119945692"/>
      <w:r>
        <w:rPr>
          <w:lang w:val="en-GB"/>
        </w:rPr>
        <w:t>CC BY NC SA</w:t>
      </w:r>
      <w:bookmarkEnd w:id="23"/>
      <w:bookmarkEnd w:id="24"/>
      <w:r>
        <w:rPr>
          <w:lang w:val="en-GB"/>
        </w:rPr>
        <w:t xml:space="preserve"> </w:t>
      </w:r>
    </w:p>
    <w:p w14:paraId="688236CA" w14:textId="1BEEDE36" w:rsidR="00C05C68" w:rsidRPr="000D5D80" w:rsidRDefault="006B546F" w:rsidP="009C4E6D">
      <w:pPr>
        <w:rPr>
          <w:rStyle w:val="Hyperlink"/>
          <w:lang w:val="en-US"/>
        </w:rPr>
      </w:pPr>
      <w:hyperlink r:id="rId69" w:history="1">
        <w:r w:rsidR="00C05C68">
          <w:rPr>
            <w:rStyle w:val="Hyperlink"/>
            <w:lang w:val="en-GB"/>
          </w:rPr>
          <w:t xml:space="preserve">https://creativecommons.org/licenses/by-nc-sa/4.0/  </w:t>
        </w:r>
      </w:hyperlink>
    </w:p>
    <w:p w14:paraId="667CDF76" w14:textId="77777777" w:rsidR="00C05C68" w:rsidRPr="0006035D" w:rsidRDefault="00C05C68" w:rsidP="009C4E6D">
      <w:pPr>
        <w:rPr>
          <w:rStyle w:val="Hyperlink"/>
          <w:color w:val="auto"/>
          <w:sz w:val="17"/>
          <w:szCs w:val="17"/>
          <w:u w:val="none"/>
        </w:rPr>
      </w:pPr>
      <w:r w:rsidRPr="00986C76">
        <w:rPr>
          <w:color w:val="EA4F60"/>
          <w:u w:val="single"/>
        </w:rPr>
        <w:br/>
      </w:r>
      <w:r w:rsidRPr="0006035D">
        <w:rPr>
          <w:rStyle w:val="Hyperlink"/>
          <w:color w:val="auto"/>
          <w:sz w:val="17"/>
          <w:szCs w:val="17"/>
          <w:u w:val="none"/>
        </w:rPr>
        <w:t xml:space="preserve">Creative Commons Namensnennung - Nicht-kommerziell – </w:t>
      </w:r>
    </w:p>
    <w:p w14:paraId="481628E0" w14:textId="14FE5F9A" w:rsidR="003A25EB" w:rsidRDefault="00C05C68" w:rsidP="009C4E6D">
      <w:r w:rsidRPr="0006035D">
        <w:rPr>
          <w:rStyle w:val="Hyperlink"/>
          <w:color w:val="auto"/>
          <w:sz w:val="17"/>
          <w:szCs w:val="17"/>
          <w:u w:val="none"/>
        </w:rPr>
        <w:t>Weitergabe unter gleichen Bedingungen 4.0 International Lizenz</w:t>
      </w:r>
    </w:p>
    <w:sectPr w:rsidR="003A25EB" w:rsidSect="00C548A3">
      <w:headerReference w:type="default" r:id="rId70"/>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25FE2C" w14:textId="77777777" w:rsidR="006963A8" w:rsidRDefault="006963A8" w:rsidP="002B0FEA">
      <w:pPr>
        <w:spacing w:line="240" w:lineRule="auto"/>
      </w:pPr>
      <w:r>
        <w:separator/>
      </w:r>
    </w:p>
  </w:endnote>
  <w:endnote w:type="continuationSeparator" w:id="0">
    <w:p w14:paraId="1E82A0AA" w14:textId="77777777" w:rsidR="006963A8" w:rsidRDefault="006963A8" w:rsidP="002B0FEA">
      <w:pPr>
        <w:spacing w:line="240" w:lineRule="auto"/>
      </w:pPr>
      <w:r>
        <w:continuationSeparator/>
      </w:r>
    </w:p>
  </w:endnote>
  <w:endnote w:type="continuationNotice" w:id="1">
    <w:p w14:paraId="6B6DD922" w14:textId="77777777" w:rsidR="006963A8" w:rsidRDefault="006963A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578939" w14:textId="77777777" w:rsidR="006963A8" w:rsidRDefault="006963A8" w:rsidP="002B0FEA">
      <w:pPr>
        <w:spacing w:line="240" w:lineRule="auto"/>
      </w:pPr>
      <w:r>
        <w:separator/>
      </w:r>
    </w:p>
  </w:footnote>
  <w:footnote w:type="continuationSeparator" w:id="0">
    <w:p w14:paraId="511D0055" w14:textId="77777777" w:rsidR="006963A8" w:rsidRDefault="006963A8" w:rsidP="002B0FEA">
      <w:pPr>
        <w:spacing w:line="240" w:lineRule="auto"/>
      </w:pPr>
      <w:r>
        <w:continuationSeparator/>
      </w:r>
    </w:p>
  </w:footnote>
  <w:footnote w:type="continuationNotice" w:id="1">
    <w:p w14:paraId="56C5164D" w14:textId="77777777" w:rsidR="006963A8" w:rsidRDefault="006963A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35750A" w14:textId="77777777" w:rsidR="000208B0" w:rsidRDefault="000208B0">
    <w:pPr>
      <w:pStyle w:val="Kopfzeile"/>
    </w:pPr>
    <w:r>
      <w:rPr>
        <w:noProof/>
      </w:rPr>
      <w:drawing>
        <wp:anchor distT="0" distB="0" distL="114300" distR="114300" simplePos="0" relativeHeight="251658251" behindDoc="0" locked="0" layoutInCell="1" allowOverlap="1" wp14:anchorId="4FBF704A" wp14:editId="7E43AAD5">
          <wp:simplePos x="0" y="0"/>
          <wp:positionH relativeFrom="column">
            <wp:posOffset>-876300</wp:posOffset>
          </wp:positionH>
          <wp:positionV relativeFrom="paragraph">
            <wp:posOffset>-709295</wp:posOffset>
          </wp:positionV>
          <wp:extent cx="7633335" cy="923731"/>
          <wp:effectExtent l="0" t="0" r="5715" b="0"/>
          <wp:wrapNone/>
          <wp:docPr id="207811114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2E0C"/>
    <w:multiLevelType w:val="hybridMultilevel"/>
    <w:tmpl w:val="00BA4070"/>
    <w:lvl w:ilvl="0" w:tplc="6A547D00">
      <w:numFmt w:val="bullet"/>
      <w:lvlText w:val="-"/>
      <w:lvlJc w:val="left"/>
      <w:pPr>
        <w:ind w:left="1211" w:hanging="360"/>
      </w:pPr>
      <w:rPr>
        <w:rFonts w:ascii="Calibri" w:eastAsiaTheme="minorHAnsi" w:hAnsi="Calibri" w:cs="Calibri" w:hint="default"/>
      </w:rPr>
    </w:lvl>
    <w:lvl w:ilvl="1" w:tplc="0C070003" w:tentative="1">
      <w:start w:val="1"/>
      <w:numFmt w:val="bullet"/>
      <w:lvlText w:val="o"/>
      <w:lvlJc w:val="left"/>
      <w:pPr>
        <w:ind w:left="1931" w:hanging="360"/>
      </w:pPr>
      <w:rPr>
        <w:rFonts w:ascii="Courier New" w:hAnsi="Courier New" w:cs="Courier New" w:hint="default"/>
      </w:rPr>
    </w:lvl>
    <w:lvl w:ilvl="2" w:tplc="0C070005" w:tentative="1">
      <w:start w:val="1"/>
      <w:numFmt w:val="bullet"/>
      <w:lvlText w:val=""/>
      <w:lvlJc w:val="left"/>
      <w:pPr>
        <w:ind w:left="2651" w:hanging="360"/>
      </w:pPr>
      <w:rPr>
        <w:rFonts w:ascii="Wingdings" w:hAnsi="Wingdings" w:hint="default"/>
      </w:rPr>
    </w:lvl>
    <w:lvl w:ilvl="3" w:tplc="0C070001" w:tentative="1">
      <w:start w:val="1"/>
      <w:numFmt w:val="bullet"/>
      <w:lvlText w:val=""/>
      <w:lvlJc w:val="left"/>
      <w:pPr>
        <w:ind w:left="3371" w:hanging="360"/>
      </w:pPr>
      <w:rPr>
        <w:rFonts w:ascii="Symbol" w:hAnsi="Symbol" w:hint="default"/>
      </w:rPr>
    </w:lvl>
    <w:lvl w:ilvl="4" w:tplc="0C070003" w:tentative="1">
      <w:start w:val="1"/>
      <w:numFmt w:val="bullet"/>
      <w:lvlText w:val="o"/>
      <w:lvlJc w:val="left"/>
      <w:pPr>
        <w:ind w:left="4091" w:hanging="360"/>
      </w:pPr>
      <w:rPr>
        <w:rFonts w:ascii="Courier New" w:hAnsi="Courier New" w:cs="Courier New" w:hint="default"/>
      </w:rPr>
    </w:lvl>
    <w:lvl w:ilvl="5" w:tplc="0C070005" w:tentative="1">
      <w:start w:val="1"/>
      <w:numFmt w:val="bullet"/>
      <w:lvlText w:val=""/>
      <w:lvlJc w:val="left"/>
      <w:pPr>
        <w:ind w:left="4811" w:hanging="360"/>
      </w:pPr>
      <w:rPr>
        <w:rFonts w:ascii="Wingdings" w:hAnsi="Wingdings" w:hint="default"/>
      </w:rPr>
    </w:lvl>
    <w:lvl w:ilvl="6" w:tplc="0C070001" w:tentative="1">
      <w:start w:val="1"/>
      <w:numFmt w:val="bullet"/>
      <w:lvlText w:val=""/>
      <w:lvlJc w:val="left"/>
      <w:pPr>
        <w:ind w:left="5531" w:hanging="360"/>
      </w:pPr>
      <w:rPr>
        <w:rFonts w:ascii="Symbol" w:hAnsi="Symbol" w:hint="default"/>
      </w:rPr>
    </w:lvl>
    <w:lvl w:ilvl="7" w:tplc="0C070003" w:tentative="1">
      <w:start w:val="1"/>
      <w:numFmt w:val="bullet"/>
      <w:lvlText w:val="o"/>
      <w:lvlJc w:val="left"/>
      <w:pPr>
        <w:ind w:left="6251" w:hanging="360"/>
      </w:pPr>
      <w:rPr>
        <w:rFonts w:ascii="Courier New" w:hAnsi="Courier New" w:cs="Courier New" w:hint="default"/>
      </w:rPr>
    </w:lvl>
    <w:lvl w:ilvl="8" w:tplc="0C070005" w:tentative="1">
      <w:start w:val="1"/>
      <w:numFmt w:val="bullet"/>
      <w:lvlText w:val=""/>
      <w:lvlJc w:val="left"/>
      <w:pPr>
        <w:ind w:left="6971" w:hanging="360"/>
      </w:pPr>
      <w:rPr>
        <w:rFonts w:ascii="Wingdings" w:hAnsi="Wingdings" w:hint="default"/>
      </w:rPr>
    </w:lvl>
  </w:abstractNum>
  <w:abstractNum w:abstractNumId="1" w15:restartNumberingAfterBreak="0">
    <w:nsid w:val="26746A11"/>
    <w:multiLevelType w:val="hybridMultilevel"/>
    <w:tmpl w:val="A92A2B0A"/>
    <w:lvl w:ilvl="0" w:tplc="0C090001">
      <w:start w:val="1"/>
      <w:numFmt w:val="bullet"/>
      <w:lvlText w:val=""/>
      <w:lvlJc w:val="left"/>
      <w:pPr>
        <w:ind w:left="436" w:hanging="360"/>
      </w:pPr>
      <w:rPr>
        <w:rFonts w:ascii="Symbol" w:hAnsi="Symbol" w:hint="default"/>
      </w:rPr>
    </w:lvl>
    <w:lvl w:ilvl="1" w:tplc="0C090003" w:tentative="1">
      <w:start w:val="1"/>
      <w:numFmt w:val="bullet"/>
      <w:lvlText w:val="o"/>
      <w:lvlJc w:val="left"/>
      <w:pPr>
        <w:ind w:left="1156" w:hanging="360"/>
      </w:pPr>
      <w:rPr>
        <w:rFonts w:ascii="Courier New" w:hAnsi="Courier New" w:cs="Courier New" w:hint="default"/>
      </w:rPr>
    </w:lvl>
    <w:lvl w:ilvl="2" w:tplc="0C090005" w:tentative="1">
      <w:start w:val="1"/>
      <w:numFmt w:val="bullet"/>
      <w:lvlText w:val=""/>
      <w:lvlJc w:val="left"/>
      <w:pPr>
        <w:ind w:left="1876" w:hanging="360"/>
      </w:pPr>
      <w:rPr>
        <w:rFonts w:ascii="Wingdings" w:hAnsi="Wingdings" w:hint="default"/>
      </w:rPr>
    </w:lvl>
    <w:lvl w:ilvl="3" w:tplc="0C090001" w:tentative="1">
      <w:start w:val="1"/>
      <w:numFmt w:val="bullet"/>
      <w:lvlText w:val=""/>
      <w:lvlJc w:val="left"/>
      <w:pPr>
        <w:ind w:left="2596" w:hanging="360"/>
      </w:pPr>
      <w:rPr>
        <w:rFonts w:ascii="Symbol" w:hAnsi="Symbol" w:hint="default"/>
      </w:rPr>
    </w:lvl>
    <w:lvl w:ilvl="4" w:tplc="0C090003" w:tentative="1">
      <w:start w:val="1"/>
      <w:numFmt w:val="bullet"/>
      <w:lvlText w:val="o"/>
      <w:lvlJc w:val="left"/>
      <w:pPr>
        <w:ind w:left="3316" w:hanging="360"/>
      </w:pPr>
      <w:rPr>
        <w:rFonts w:ascii="Courier New" w:hAnsi="Courier New" w:cs="Courier New" w:hint="default"/>
      </w:rPr>
    </w:lvl>
    <w:lvl w:ilvl="5" w:tplc="0C090005" w:tentative="1">
      <w:start w:val="1"/>
      <w:numFmt w:val="bullet"/>
      <w:lvlText w:val=""/>
      <w:lvlJc w:val="left"/>
      <w:pPr>
        <w:ind w:left="4036" w:hanging="360"/>
      </w:pPr>
      <w:rPr>
        <w:rFonts w:ascii="Wingdings" w:hAnsi="Wingdings" w:hint="default"/>
      </w:rPr>
    </w:lvl>
    <w:lvl w:ilvl="6" w:tplc="0C090001" w:tentative="1">
      <w:start w:val="1"/>
      <w:numFmt w:val="bullet"/>
      <w:lvlText w:val=""/>
      <w:lvlJc w:val="left"/>
      <w:pPr>
        <w:ind w:left="4756" w:hanging="360"/>
      </w:pPr>
      <w:rPr>
        <w:rFonts w:ascii="Symbol" w:hAnsi="Symbol" w:hint="default"/>
      </w:rPr>
    </w:lvl>
    <w:lvl w:ilvl="7" w:tplc="0C090003" w:tentative="1">
      <w:start w:val="1"/>
      <w:numFmt w:val="bullet"/>
      <w:lvlText w:val="o"/>
      <w:lvlJc w:val="left"/>
      <w:pPr>
        <w:ind w:left="5476" w:hanging="360"/>
      </w:pPr>
      <w:rPr>
        <w:rFonts w:ascii="Courier New" w:hAnsi="Courier New" w:cs="Courier New" w:hint="default"/>
      </w:rPr>
    </w:lvl>
    <w:lvl w:ilvl="8" w:tplc="0C090005" w:tentative="1">
      <w:start w:val="1"/>
      <w:numFmt w:val="bullet"/>
      <w:lvlText w:val=""/>
      <w:lvlJc w:val="left"/>
      <w:pPr>
        <w:ind w:left="6196" w:hanging="360"/>
      </w:pPr>
      <w:rPr>
        <w:rFonts w:ascii="Wingdings" w:hAnsi="Wingdings" w:hint="default"/>
      </w:rPr>
    </w:lvl>
  </w:abstractNum>
  <w:abstractNum w:abstractNumId="2" w15:restartNumberingAfterBreak="0">
    <w:nsid w:val="28C53E56"/>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5" w15:restartNumberingAfterBreak="0">
    <w:nsid w:val="4FAB0654"/>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7" w15:restartNumberingAfterBreak="0">
    <w:nsid w:val="637E3398"/>
    <w:multiLevelType w:val="hybridMultilevel"/>
    <w:tmpl w:val="9E409E2E"/>
    <w:lvl w:ilvl="0" w:tplc="E160E07E">
      <w:start w:val="1"/>
      <w:numFmt w:val="bullet"/>
      <w:lvlText w:val=""/>
      <w:lvlJc w:val="left"/>
      <w:pPr>
        <w:ind w:left="153" w:hanging="360"/>
      </w:pPr>
      <w:rPr>
        <w:rFonts w:ascii="Symbol" w:hAnsi="Symbol" w:hint="default"/>
        <w:color w:val="3695A8"/>
      </w:rPr>
    </w:lvl>
    <w:lvl w:ilvl="1" w:tplc="0C090003" w:tentative="1">
      <w:start w:val="1"/>
      <w:numFmt w:val="bullet"/>
      <w:lvlText w:val="o"/>
      <w:lvlJc w:val="left"/>
      <w:pPr>
        <w:ind w:left="873" w:hanging="360"/>
      </w:pPr>
      <w:rPr>
        <w:rFonts w:ascii="Courier New" w:hAnsi="Courier New" w:cs="Courier New" w:hint="default"/>
      </w:rPr>
    </w:lvl>
    <w:lvl w:ilvl="2" w:tplc="0C090005" w:tentative="1">
      <w:start w:val="1"/>
      <w:numFmt w:val="bullet"/>
      <w:lvlText w:val=""/>
      <w:lvlJc w:val="left"/>
      <w:pPr>
        <w:ind w:left="1593" w:hanging="360"/>
      </w:pPr>
      <w:rPr>
        <w:rFonts w:ascii="Wingdings" w:hAnsi="Wingdings" w:hint="default"/>
      </w:rPr>
    </w:lvl>
    <w:lvl w:ilvl="3" w:tplc="0C090001" w:tentative="1">
      <w:start w:val="1"/>
      <w:numFmt w:val="bullet"/>
      <w:lvlText w:val=""/>
      <w:lvlJc w:val="left"/>
      <w:pPr>
        <w:ind w:left="2313" w:hanging="360"/>
      </w:pPr>
      <w:rPr>
        <w:rFonts w:ascii="Symbol" w:hAnsi="Symbol" w:hint="default"/>
      </w:rPr>
    </w:lvl>
    <w:lvl w:ilvl="4" w:tplc="0C090003" w:tentative="1">
      <w:start w:val="1"/>
      <w:numFmt w:val="bullet"/>
      <w:lvlText w:val="o"/>
      <w:lvlJc w:val="left"/>
      <w:pPr>
        <w:ind w:left="3033" w:hanging="360"/>
      </w:pPr>
      <w:rPr>
        <w:rFonts w:ascii="Courier New" w:hAnsi="Courier New" w:cs="Courier New" w:hint="default"/>
      </w:rPr>
    </w:lvl>
    <w:lvl w:ilvl="5" w:tplc="0C090005" w:tentative="1">
      <w:start w:val="1"/>
      <w:numFmt w:val="bullet"/>
      <w:lvlText w:val=""/>
      <w:lvlJc w:val="left"/>
      <w:pPr>
        <w:ind w:left="3753" w:hanging="360"/>
      </w:pPr>
      <w:rPr>
        <w:rFonts w:ascii="Wingdings" w:hAnsi="Wingdings" w:hint="default"/>
      </w:rPr>
    </w:lvl>
    <w:lvl w:ilvl="6" w:tplc="0C090001" w:tentative="1">
      <w:start w:val="1"/>
      <w:numFmt w:val="bullet"/>
      <w:lvlText w:val=""/>
      <w:lvlJc w:val="left"/>
      <w:pPr>
        <w:ind w:left="4473" w:hanging="360"/>
      </w:pPr>
      <w:rPr>
        <w:rFonts w:ascii="Symbol" w:hAnsi="Symbol" w:hint="default"/>
      </w:rPr>
    </w:lvl>
    <w:lvl w:ilvl="7" w:tplc="0C090003" w:tentative="1">
      <w:start w:val="1"/>
      <w:numFmt w:val="bullet"/>
      <w:lvlText w:val="o"/>
      <w:lvlJc w:val="left"/>
      <w:pPr>
        <w:ind w:left="5193" w:hanging="360"/>
      </w:pPr>
      <w:rPr>
        <w:rFonts w:ascii="Courier New" w:hAnsi="Courier New" w:cs="Courier New" w:hint="default"/>
      </w:rPr>
    </w:lvl>
    <w:lvl w:ilvl="8" w:tplc="0C090005" w:tentative="1">
      <w:start w:val="1"/>
      <w:numFmt w:val="bullet"/>
      <w:lvlText w:val=""/>
      <w:lvlJc w:val="left"/>
      <w:pPr>
        <w:ind w:left="5913" w:hanging="360"/>
      </w:pPr>
      <w:rPr>
        <w:rFonts w:ascii="Wingdings" w:hAnsi="Wingdings" w:hint="default"/>
      </w:rPr>
    </w:lvl>
  </w:abstractNum>
  <w:abstractNum w:abstractNumId="8" w15:restartNumberingAfterBreak="0">
    <w:nsid w:val="70971E33"/>
    <w:multiLevelType w:val="hybridMultilevel"/>
    <w:tmpl w:val="6E7ACB04"/>
    <w:lvl w:ilvl="0" w:tplc="FD04443E">
      <w:start w:val="1"/>
      <w:numFmt w:val="decimal"/>
      <w:lvlText w:val="%1)"/>
      <w:lvlJc w:val="left"/>
      <w:pPr>
        <w:ind w:left="1020" w:hanging="360"/>
      </w:pPr>
    </w:lvl>
    <w:lvl w:ilvl="1" w:tplc="51383182">
      <w:start w:val="1"/>
      <w:numFmt w:val="decimal"/>
      <w:lvlText w:val="%2)"/>
      <w:lvlJc w:val="left"/>
      <w:pPr>
        <w:ind w:left="1020" w:hanging="360"/>
      </w:pPr>
    </w:lvl>
    <w:lvl w:ilvl="2" w:tplc="CCDCA708">
      <w:start w:val="1"/>
      <w:numFmt w:val="decimal"/>
      <w:lvlText w:val="%3)"/>
      <w:lvlJc w:val="left"/>
      <w:pPr>
        <w:ind w:left="1020" w:hanging="360"/>
      </w:pPr>
    </w:lvl>
    <w:lvl w:ilvl="3" w:tplc="65C22D54">
      <w:start w:val="1"/>
      <w:numFmt w:val="decimal"/>
      <w:lvlText w:val="%4)"/>
      <w:lvlJc w:val="left"/>
      <w:pPr>
        <w:ind w:left="1020" w:hanging="360"/>
      </w:pPr>
    </w:lvl>
    <w:lvl w:ilvl="4" w:tplc="563A7D7E">
      <w:start w:val="1"/>
      <w:numFmt w:val="decimal"/>
      <w:lvlText w:val="%5)"/>
      <w:lvlJc w:val="left"/>
      <w:pPr>
        <w:ind w:left="1020" w:hanging="360"/>
      </w:pPr>
    </w:lvl>
    <w:lvl w:ilvl="5" w:tplc="DF78A672">
      <w:start w:val="1"/>
      <w:numFmt w:val="decimal"/>
      <w:lvlText w:val="%6)"/>
      <w:lvlJc w:val="left"/>
      <w:pPr>
        <w:ind w:left="1020" w:hanging="360"/>
      </w:pPr>
    </w:lvl>
    <w:lvl w:ilvl="6" w:tplc="F5C63CE2">
      <w:start w:val="1"/>
      <w:numFmt w:val="decimal"/>
      <w:lvlText w:val="%7)"/>
      <w:lvlJc w:val="left"/>
      <w:pPr>
        <w:ind w:left="1020" w:hanging="360"/>
      </w:pPr>
    </w:lvl>
    <w:lvl w:ilvl="7" w:tplc="F83467BA">
      <w:start w:val="1"/>
      <w:numFmt w:val="decimal"/>
      <w:lvlText w:val="%8)"/>
      <w:lvlJc w:val="left"/>
      <w:pPr>
        <w:ind w:left="1020" w:hanging="360"/>
      </w:pPr>
    </w:lvl>
    <w:lvl w:ilvl="8" w:tplc="D3D404D8">
      <w:start w:val="1"/>
      <w:numFmt w:val="decimal"/>
      <w:lvlText w:val="%9)"/>
      <w:lvlJc w:val="left"/>
      <w:pPr>
        <w:ind w:left="1020" w:hanging="360"/>
      </w:pPr>
    </w:lvl>
  </w:abstractNum>
  <w:abstractNum w:abstractNumId="9" w15:restartNumberingAfterBreak="0">
    <w:nsid w:val="713B2700"/>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 w15:restartNumberingAfterBreak="0">
    <w:nsid w:val="75452F6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1" w15:restartNumberingAfterBreak="0">
    <w:nsid w:val="79021E5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1216307756">
    <w:abstractNumId w:val="3"/>
  </w:num>
  <w:num w:numId="2" w16cid:durableId="1704597996">
    <w:abstractNumId w:val="6"/>
  </w:num>
  <w:num w:numId="3" w16cid:durableId="2098594513">
    <w:abstractNumId w:val="4"/>
  </w:num>
  <w:num w:numId="4" w16cid:durableId="1080710108">
    <w:abstractNumId w:val="7"/>
  </w:num>
  <w:num w:numId="5" w16cid:durableId="1915048475">
    <w:abstractNumId w:val="9"/>
  </w:num>
  <w:num w:numId="6" w16cid:durableId="1777405037">
    <w:abstractNumId w:val="11"/>
  </w:num>
  <w:num w:numId="7" w16cid:durableId="2056656722">
    <w:abstractNumId w:val="10"/>
  </w:num>
  <w:num w:numId="8" w16cid:durableId="1755668748">
    <w:abstractNumId w:val="5"/>
  </w:num>
  <w:num w:numId="9" w16cid:durableId="649604407">
    <w:abstractNumId w:val="8"/>
  </w:num>
  <w:num w:numId="10" w16cid:durableId="29500422">
    <w:abstractNumId w:val="0"/>
  </w:num>
  <w:num w:numId="11" w16cid:durableId="749543712">
    <w:abstractNumId w:val="2"/>
  </w:num>
  <w:num w:numId="12" w16cid:durableId="1739010004">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75DA"/>
    <w:rsid w:val="00010D52"/>
    <w:rsid w:val="00011268"/>
    <w:rsid w:val="0001352B"/>
    <w:rsid w:val="00015B30"/>
    <w:rsid w:val="00015ECA"/>
    <w:rsid w:val="000208B0"/>
    <w:rsid w:val="000223E3"/>
    <w:rsid w:val="00024257"/>
    <w:rsid w:val="00024830"/>
    <w:rsid w:val="0002513B"/>
    <w:rsid w:val="00026F51"/>
    <w:rsid w:val="00031551"/>
    <w:rsid w:val="00036364"/>
    <w:rsid w:val="00036497"/>
    <w:rsid w:val="00036CFD"/>
    <w:rsid w:val="00037434"/>
    <w:rsid w:val="00037783"/>
    <w:rsid w:val="00041325"/>
    <w:rsid w:val="00041D48"/>
    <w:rsid w:val="0004213B"/>
    <w:rsid w:val="00042793"/>
    <w:rsid w:val="00050E3C"/>
    <w:rsid w:val="00050E5C"/>
    <w:rsid w:val="00051E0F"/>
    <w:rsid w:val="00054686"/>
    <w:rsid w:val="000546F0"/>
    <w:rsid w:val="000552BA"/>
    <w:rsid w:val="00055355"/>
    <w:rsid w:val="00065C10"/>
    <w:rsid w:val="00065EA3"/>
    <w:rsid w:val="000668E3"/>
    <w:rsid w:val="00067215"/>
    <w:rsid w:val="00067400"/>
    <w:rsid w:val="00072180"/>
    <w:rsid w:val="00077437"/>
    <w:rsid w:val="0007798A"/>
    <w:rsid w:val="00082253"/>
    <w:rsid w:val="000823E4"/>
    <w:rsid w:val="000845F6"/>
    <w:rsid w:val="000872DC"/>
    <w:rsid w:val="00092C00"/>
    <w:rsid w:val="00095A5F"/>
    <w:rsid w:val="00096407"/>
    <w:rsid w:val="000973CA"/>
    <w:rsid w:val="00097962"/>
    <w:rsid w:val="000A03D9"/>
    <w:rsid w:val="000A0EFE"/>
    <w:rsid w:val="000A2D2E"/>
    <w:rsid w:val="000A2DAC"/>
    <w:rsid w:val="000A50CE"/>
    <w:rsid w:val="000A62EC"/>
    <w:rsid w:val="000A65C3"/>
    <w:rsid w:val="000B115F"/>
    <w:rsid w:val="000B276B"/>
    <w:rsid w:val="000B2A9B"/>
    <w:rsid w:val="000B2CA2"/>
    <w:rsid w:val="000B3635"/>
    <w:rsid w:val="000B6E93"/>
    <w:rsid w:val="000B7527"/>
    <w:rsid w:val="000C0B94"/>
    <w:rsid w:val="000C15B5"/>
    <w:rsid w:val="000C2999"/>
    <w:rsid w:val="000C497C"/>
    <w:rsid w:val="000C5890"/>
    <w:rsid w:val="000C6987"/>
    <w:rsid w:val="000C7A99"/>
    <w:rsid w:val="000C7DCA"/>
    <w:rsid w:val="000D083B"/>
    <w:rsid w:val="000D1BE8"/>
    <w:rsid w:val="000D416D"/>
    <w:rsid w:val="000D51C1"/>
    <w:rsid w:val="000D6AF2"/>
    <w:rsid w:val="000E1CD0"/>
    <w:rsid w:val="000E3A2E"/>
    <w:rsid w:val="000E4CFF"/>
    <w:rsid w:val="000E50C9"/>
    <w:rsid w:val="000E52D2"/>
    <w:rsid w:val="000E59A1"/>
    <w:rsid w:val="000E5C05"/>
    <w:rsid w:val="000E664D"/>
    <w:rsid w:val="000F1529"/>
    <w:rsid w:val="000F16A3"/>
    <w:rsid w:val="000F2071"/>
    <w:rsid w:val="000F28F5"/>
    <w:rsid w:val="000F2C3A"/>
    <w:rsid w:val="000F388E"/>
    <w:rsid w:val="000F5FF1"/>
    <w:rsid w:val="001003F6"/>
    <w:rsid w:val="00104D9D"/>
    <w:rsid w:val="0010507E"/>
    <w:rsid w:val="0010654A"/>
    <w:rsid w:val="00107A51"/>
    <w:rsid w:val="00107C94"/>
    <w:rsid w:val="0011048B"/>
    <w:rsid w:val="001110CD"/>
    <w:rsid w:val="001113AD"/>
    <w:rsid w:val="00111649"/>
    <w:rsid w:val="00111EF2"/>
    <w:rsid w:val="00112CDA"/>
    <w:rsid w:val="00114CD1"/>
    <w:rsid w:val="001200C8"/>
    <w:rsid w:val="001244CE"/>
    <w:rsid w:val="00124D33"/>
    <w:rsid w:val="00132325"/>
    <w:rsid w:val="001333F8"/>
    <w:rsid w:val="00133694"/>
    <w:rsid w:val="00140144"/>
    <w:rsid w:val="00140BB6"/>
    <w:rsid w:val="00146A88"/>
    <w:rsid w:val="00147E8C"/>
    <w:rsid w:val="00152431"/>
    <w:rsid w:val="001543A9"/>
    <w:rsid w:val="00163529"/>
    <w:rsid w:val="0016531D"/>
    <w:rsid w:val="00165611"/>
    <w:rsid w:val="00165D37"/>
    <w:rsid w:val="0017152A"/>
    <w:rsid w:val="00173BC4"/>
    <w:rsid w:val="00176C82"/>
    <w:rsid w:val="00177D4A"/>
    <w:rsid w:val="00180223"/>
    <w:rsid w:val="0018117B"/>
    <w:rsid w:val="001831CA"/>
    <w:rsid w:val="001856CE"/>
    <w:rsid w:val="001873BC"/>
    <w:rsid w:val="001875B7"/>
    <w:rsid w:val="00190ED9"/>
    <w:rsid w:val="001922BA"/>
    <w:rsid w:val="001924E5"/>
    <w:rsid w:val="00192C94"/>
    <w:rsid w:val="00193A6D"/>
    <w:rsid w:val="00195974"/>
    <w:rsid w:val="001A0902"/>
    <w:rsid w:val="001A1F04"/>
    <w:rsid w:val="001A3878"/>
    <w:rsid w:val="001A4EA4"/>
    <w:rsid w:val="001A6284"/>
    <w:rsid w:val="001B0836"/>
    <w:rsid w:val="001B11D7"/>
    <w:rsid w:val="001B2217"/>
    <w:rsid w:val="001B38C1"/>
    <w:rsid w:val="001B3C37"/>
    <w:rsid w:val="001B43F1"/>
    <w:rsid w:val="001B640B"/>
    <w:rsid w:val="001B7F5F"/>
    <w:rsid w:val="001C015E"/>
    <w:rsid w:val="001C1ECC"/>
    <w:rsid w:val="001C280F"/>
    <w:rsid w:val="001C4FC6"/>
    <w:rsid w:val="001C5E00"/>
    <w:rsid w:val="001C63E2"/>
    <w:rsid w:val="001C7146"/>
    <w:rsid w:val="001C7F39"/>
    <w:rsid w:val="001D1105"/>
    <w:rsid w:val="001D1828"/>
    <w:rsid w:val="001D439A"/>
    <w:rsid w:val="001D4D54"/>
    <w:rsid w:val="001D7719"/>
    <w:rsid w:val="001D773A"/>
    <w:rsid w:val="001E1977"/>
    <w:rsid w:val="001E6E1F"/>
    <w:rsid w:val="001E7617"/>
    <w:rsid w:val="001F0A8A"/>
    <w:rsid w:val="001F0BBB"/>
    <w:rsid w:val="001F25A4"/>
    <w:rsid w:val="001F2675"/>
    <w:rsid w:val="001F5924"/>
    <w:rsid w:val="001F6D1D"/>
    <w:rsid w:val="001F6F26"/>
    <w:rsid w:val="002010EF"/>
    <w:rsid w:val="00201227"/>
    <w:rsid w:val="00201D15"/>
    <w:rsid w:val="00203EA8"/>
    <w:rsid w:val="00210DE3"/>
    <w:rsid w:val="00213016"/>
    <w:rsid w:val="00213843"/>
    <w:rsid w:val="00217ECC"/>
    <w:rsid w:val="00225C34"/>
    <w:rsid w:val="00230813"/>
    <w:rsid w:val="00231E05"/>
    <w:rsid w:val="002364B4"/>
    <w:rsid w:val="002366A3"/>
    <w:rsid w:val="00236CA1"/>
    <w:rsid w:val="002373E0"/>
    <w:rsid w:val="00237AD9"/>
    <w:rsid w:val="00237FBB"/>
    <w:rsid w:val="00241429"/>
    <w:rsid w:val="00243EBA"/>
    <w:rsid w:val="00245F6C"/>
    <w:rsid w:val="00252CB1"/>
    <w:rsid w:val="00255D69"/>
    <w:rsid w:val="0026055B"/>
    <w:rsid w:val="002617A6"/>
    <w:rsid w:val="00263A86"/>
    <w:rsid w:val="00264099"/>
    <w:rsid w:val="0026418A"/>
    <w:rsid w:val="002657FF"/>
    <w:rsid w:val="002679E6"/>
    <w:rsid w:val="00270D50"/>
    <w:rsid w:val="002735EA"/>
    <w:rsid w:val="00277F26"/>
    <w:rsid w:val="00280A20"/>
    <w:rsid w:val="00282D2A"/>
    <w:rsid w:val="00285679"/>
    <w:rsid w:val="002938DD"/>
    <w:rsid w:val="00294AD7"/>
    <w:rsid w:val="00294B5C"/>
    <w:rsid w:val="00295348"/>
    <w:rsid w:val="002B09BD"/>
    <w:rsid w:val="002B0FEA"/>
    <w:rsid w:val="002B2426"/>
    <w:rsid w:val="002B6210"/>
    <w:rsid w:val="002B6910"/>
    <w:rsid w:val="002C064B"/>
    <w:rsid w:val="002C3A2A"/>
    <w:rsid w:val="002C4B8E"/>
    <w:rsid w:val="002D0FAC"/>
    <w:rsid w:val="002D1C0A"/>
    <w:rsid w:val="002D4AF2"/>
    <w:rsid w:val="002E3014"/>
    <w:rsid w:val="002E3899"/>
    <w:rsid w:val="002F222E"/>
    <w:rsid w:val="002F2287"/>
    <w:rsid w:val="002F3C45"/>
    <w:rsid w:val="002F3F9C"/>
    <w:rsid w:val="002F4EB6"/>
    <w:rsid w:val="002F5FC2"/>
    <w:rsid w:val="002F636A"/>
    <w:rsid w:val="002F787B"/>
    <w:rsid w:val="002F7EA1"/>
    <w:rsid w:val="00301650"/>
    <w:rsid w:val="00302AF6"/>
    <w:rsid w:val="00304232"/>
    <w:rsid w:val="00306568"/>
    <w:rsid w:val="003067E5"/>
    <w:rsid w:val="00306A36"/>
    <w:rsid w:val="00306D5A"/>
    <w:rsid w:val="00307862"/>
    <w:rsid w:val="00307BEA"/>
    <w:rsid w:val="00311F5D"/>
    <w:rsid w:val="00312B22"/>
    <w:rsid w:val="0031470C"/>
    <w:rsid w:val="003147F9"/>
    <w:rsid w:val="00316D16"/>
    <w:rsid w:val="00317308"/>
    <w:rsid w:val="003237CA"/>
    <w:rsid w:val="003277AF"/>
    <w:rsid w:val="003308FE"/>
    <w:rsid w:val="00330A3B"/>
    <w:rsid w:val="00334234"/>
    <w:rsid w:val="00337105"/>
    <w:rsid w:val="0033776F"/>
    <w:rsid w:val="00337EF0"/>
    <w:rsid w:val="00342091"/>
    <w:rsid w:val="0034448B"/>
    <w:rsid w:val="00344502"/>
    <w:rsid w:val="00346DC3"/>
    <w:rsid w:val="003502B6"/>
    <w:rsid w:val="00351BD2"/>
    <w:rsid w:val="00352D27"/>
    <w:rsid w:val="003566F1"/>
    <w:rsid w:val="00357643"/>
    <w:rsid w:val="003578F5"/>
    <w:rsid w:val="003600C6"/>
    <w:rsid w:val="003623A7"/>
    <w:rsid w:val="003624A6"/>
    <w:rsid w:val="003626D1"/>
    <w:rsid w:val="00362CC9"/>
    <w:rsid w:val="003676F6"/>
    <w:rsid w:val="0037240A"/>
    <w:rsid w:val="00372B18"/>
    <w:rsid w:val="00372F8F"/>
    <w:rsid w:val="0037386D"/>
    <w:rsid w:val="00374EF1"/>
    <w:rsid w:val="00375591"/>
    <w:rsid w:val="003755F8"/>
    <w:rsid w:val="003777A5"/>
    <w:rsid w:val="003816CC"/>
    <w:rsid w:val="00381FB2"/>
    <w:rsid w:val="003823D9"/>
    <w:rsid w:val="0038303D"/>
    <w:rsid w:val="0038556F"/>
    <w:rsid w:val="0038728E"/>
    <w:rsid w:val="003878AF"/>
    <w:rsid w:val="003903AA"/>
    <w:rsid w:val="00391071"/>
    <w:rsid w:val="00394A02"/>
    <w:rsid w:val="00395507"/>
    <w:rsid w:val="00395C45"/>
    <w:rsid w:val="003A0AAD"/>
    <w:rsid w:val="003A0E89"/>
    <w:rsid w:val="003A1FCF"/>
    <w:rsid w:val="003A2536"/>
    <w:rsid w:val="003A25EB"/>
    <w:rsid w:val="003A38D4"/>
    <w:rsid w:val="003A75D8"/>
    <w:rsid w:val="003A766D"/>
    <w:rsid w:val="003B35CB"/>
    <w:rsid w:val="003B43D1"/>
    <w:rsid w:val="003C1DC8"/>
    <w:rsid w:val="003C1E7D"/>
    <w:rsid w:val="003C26DC"/>
    <w:rsid w:val="003C2789"/>
    <w:rsid w:val="003C29F6"/>
    <w:rsid w:val="003C5319"/>
    <w:rsid w:val="003C7F2C"/>
    <w:rsid w:val="003D19F5"/>
    <w:rsid w:val="003D414F"/>
    <w:rsid w:val="003D4687"/>
    <w:rsid w:val="003D612A"/>
    <w:rsid w:val="003D7720"/>
    <w:rsid w:val="003E06DE"/>
    <w:rsid w:val="003E3529"/>
    <w:rsid w:val="003E455C"/>
    <w:rsid w:val="003E62E1"/>
    <w:rsid w:val="003E6AD8"/>
    <w:rsid w:val="003E7933"/>
    <w:rsid w:val="003F5323"/>
    <w:rsid w:val="003F602B"/>
    <w:rsid w:val="003F617A"/>
    <w:rsid w:val="003F7111"/>
    <w:rsid w:val="003F76B4"/>
    <w:rsid w:val="0040107E"/>
    <w:rsid w:val="00401E85"/>
    <w:rsid w:val="00402AD2"/>
    <w:rsid w:val="00403FC0"/>
    <w:rsid w:val="00404536"/>
    <w:rsid w:val="00410D81"/>
    <w:rsid w:val="0041505A"/>
    <w:rsid w:val="00416762"/>
    <w:rsid w:val="0042293D"/>
    <w:rsid w:val="00423DC6"/>
    <w:rsid w:val="00426423"/>
    <w:rsid w:val="00426B4D"/>
    <w:rsid w:val="0043055F"/>
    <w:rsid w:val="00436436"/>
    <w:rsid w:val="0043679F"/>
    <w:rsid w:val="004379BB"/>
    <w:rsid w:val="0044077C"/>
    <w:rsid w:val="00444822"/>
    <w:rsid w:val="00445738"/>
    <w:rsid w:val="004458CA"/>
    <w:rsid w:val="00451591"/>
    <w:rsid w:val="00451BBC"/>
    <w:rsid w:val="00451C45"/>
    <w:rsid w:val="004551C9"/>
    <w:rsid w:val="00462DAC"/>
    <w:rsid w:val="0046449A"/>
    <w:rsid w:val="00464BBF"/>
    <w:rsid w:val="00466BBA"/>
    <w:rsid w:val="00467F4A"/>
    <w:rsid w:val="004702C7"/>
    <w:rsid w:val="00471084"/>
    <w:rsid w:val="0047495D"/>
    <w:rsid w:val="004753FA"/>
    <w:rsid w:val="00475D4E"/>
    <w:rsid w:val="004760F0"/>
    <w:rsid w:val="00476B99"/>
    <w:rsid w:val="00477489"/>
    <w:rsid w:val="00481685"/>
    <w:rsid w:val="00483850"/>
    <w:rsid w:val="00484AD6"/>
    <w:rsid w:val="0049095C"/>
    <w:rsid w:val="00494688"/>
    <w:rsid w:val="00497045"/>
    <w:rsid w:val="00497D9B"/>
    <w:rsid w:val="00497FD4"/>
    <w:rsid w:val="004A0688"/>
    <w:rsid w:val="004A14D9"/>
    <w:rsid w:val="004A1901"/>
    <w:rsid w:val="004A2770"/>
    <w:rsid w:val="004A298F"/>
    <w:rsid w:val="004A31D5"/>
    <w:rsid w:val="004A3870"/>
    <w:rsid w:val="004A6B35"/>
    <w:rsid w:val="004B0AC0"/>
    <w:rsid w:val="004B10B2"/>
    <w:rsid w:val="004B1CD0"/>
    <w:rsid w:val="004B271F"/>
    <w:rsid w:val="004B4E49"/>
    <w:rsid w:val="004B71E2"/>
    <w:rsid w:val="004B7B21"/>
    <w:rsid w:val="004D021A"/>
    <w:rsid w:val="004D143E"/>
    <w:rsid w:val="004D7B46"/>
    <w:rsid w:val="004E3A37"/>
    <w:rsid w:val="004E63F9"/>
    <w:rsid w:val="004E7792"/>
    <w:rsid w:val="004F00BA"/>
    <w:rsid w:val="004F1DBC"/>
    <w:rsid w:val="004F53AF"/>
    <w:rsid w:val="00500177"/>
    <w:rsid w:val="00500B50"/>
    <w:rsid w:val="00500B91"/>
    <w:rsid w:val="00501960"/>
    <w:rsid w:val="00507145"/>
    <w:rsid w:val="00513657"/>
    <w:rsid w:val="00514935"/>
    <w:rsid w:val="0051589B"/>
    <w:rsid w:val="005203F2"/>
    <w:rsid w:val="0052154C"/>
    <w:rsid w:val="00521A9C"/>
    <w:rsid w:val="00522B33"/>
    <w:rsid w:val="005254BF"/>
    <w:rsid w:val="005263EB"/>
    <w:rsid w:val="00527336"/>
    <w:rsid w:val="00527A64"/>
    <w:rsid w:val="00527C3C"/>
    <w:rsid w:val="00531294"/>
    <w:rsid w:val="00534181"/>
    <w:rsid w:val="00544D18"/>
    <w:rsid w:val="005455F4"/>
    <w:rsid w:val="00546966"/>
    <w:rsid w:val="00550AF5"/>
    <w:rsid w:val="00555212"/>
    <w:rsid w:val="00556452"/>
    <w:rsid w:val="0056069B"/>
    <w:rsid w:val="00562962"/>
    <w:rsid w:val="00562F2E"/>
    <w:rsid w:val="00564DED"/>
    <w:rsid w:val="0057003C"/>
    <w:rsid w:val="00570123"/>
    <w:rsid w:val="00570A53"/>
    <w:rsid w:val="00570D16"/>
    <w:rsid w:val="00573A47"/>
    <w:rsid w:val="00574CD9"/>
    <w:rsid w:val="005767BA"/>
    <w:rsid w:val="0058354C"/>
    <w:rsid w:val="00583823"/>
    <w:rsid w:val="005858C6"/>
    <w:rsid w:val="00586851"/>
    <w:rsid w:val="005878AC"/>
    <w:rsid w:val="00590470"/>
    <w:rsid w:val="00591626"/>
    <w:rsid w:val="00591C40"/>
    <w:rsid w:val="00592B3E"/>
    <w:rsid w:val="00594564"/>
    <w:rsid w:val="005950C6"/>
    <w:rsid w:val="005A0313"/>
    <w:rsid w:val="005A1556"/>
    <w:rsid w:val="005B0784"/>
    <w:rsid w:val="005B143A"/>
    <w:rsid w:val="005B2481"/>
    <w:rsid w:val="005B3D29"/>
    <w:rsid w:val="005B79DB"/>
    <w:rsid w:val="005C04FA"/>
    <w:rsid w:val="005C0FB9"/>
    <w:rsid w:val="005C11BA"/>
    <w:rsid w:val="005C2389"/>
    <w:rsid w:val="005C3CEF"/>
    <w:rsid w:val="005C4F66"/>
    <w:rsid w:val="005C5045"/>
    <w:rsid w:val="005C54EF"/>
    <w:rsid w:val="005D017D"/>
    <w:rsid w:val="005D0381"/>
    <w:rsid w:val="005D15C7"/>
    <w:rsid w:val="005D223A"/>
    <w:rsid w:val="005D24C1"/>
    <w:rsid w:val="005D2A5A"/>
    <w:rsid w:val="005D2CC1"/>
    <w:rsid w:val="005D4A79"/>
    <w:rsid w:val="005D66CB"/>
    <w:rsid w:val="005D68ED"/>
    <w:rsid w:val="005D6C4E"/>
    <w:rsid w:val="005E0064"/>
    <w:rsid w:val="005E0BF5"/>
    <w:rsid w:val="005E1AD4"/>
    <w:rsid w:val="005E2EFF"/>
    <w:rsid w:val="005E379F"/>
    <w:rsid w:val="005E3C58"/>
    <w:rsid w:val="005E420E"/>
    <w:rsid w:val="005E44B5"/>
    <w:rsid w:val="005E6A73"/>
    <w:rsid w:val="005F2AA9"/>
    <w:rsid w:val="005F4521"/>
    <w:rsid w:val="005F4D49"/>
    <w:rsid w:val="005F5626"/>
    <w:rsid w:val="005F5A99"/>
    <w:rsid w:val="0060239D"/>
    <w:rsid w:val="00602643"/>
    <w:rsid w:val="00604BD0"/>
    <w:rsid w:val="0060589B"/>
    <w:rsid w:val="00610A74"/>
    <w:rsid w:val="00611968"/>
    <w:rsid w:val="00615BDD"/>
    <w:rsid w:val="00621775"/>
    <w:rsid w:val="00624355"/>
    <w:rsid w:val="00624C65"/>
    <w:rsid w:val="0062720E"/>
    <w:rsid w:val="006303C6"/>
    <w:rsid w:val="006318AB"/>
    <w:rsid w:val="00631D6D"/>
    <w:rsid w:val="0063312B"/>
    <w:rsid w:val="006367F6"/>
    <w:rsid w:val="00636A6E"/>
    <w:rsid w:val="0063759D"/>
    <w:rsid w:val="00640D02"/>
    <w:rsid w:val="006429DF"/>
    <w:rsid w:val="00643800"/>
    <w:rsid w:val="00647763"/>
    <w:rsid w:val="00653E42"/>
    <w:rsid w:val="00656B3B"/>
    <w:rsid w:val="00656D00"/>
    <w:rsid w:val="006613C2"/>
    <w:rsid w:val="00662DE0"/>
    <w:rsid w:val="00663876"/>
    <w:rsid w:val="00666182"/>
    <w:rsid w:val="00666FBE"/>
    <w:rsid w:val="00666FCD"/>
    <w:rsid w:val="00670511"/>
    <w:rsid w:val="00671E0B"/>
    <w:rsid w:val="006755D9"/>
    <w:rsid w:val="00675CC7"/>
    <w:rsid w:val="0067648F"/>
    <w:rsid w:val="0067660B"/>
    <w:rsid w:val="00676B5F"/>
    <w:rsid w:val="00682066"/>
    <w:rsid w:val="00683449"/>
    <w:rsid w:val="0068460B"/>
    <w:rsid w:val="00685381"/>
    <w:rsid w:val="0068706F"/>
    <w:rsid w:val="00690138"/>
    <w:rsid w:val="00690CE0"/>
    <w:rsid w:val="00695A0B"/>
    <w:rsid w:val="006963A8"/>
    <w:rsid w:val="00697CBC"/>
    <w:rsid w:val="00697D54"/>
    <w:rsid w:val="006A00D0"/>
    <w:rsid w:val="006A1AAE"/>
    <w:rsid w:val="006A32FA"/>
    <w:rsid w:val="006A4A64"/>
    <w:rsid w:val="006A5893"/>
    <w:rsid w:val="006A7935"/>
    <w:rsid w:val="006B1CBC"/>
    <w:rsid w:val="006B296C"/>
    <w:rsid w:val="006B4738"/>
    <w:rsid w:val="006B546F"/>
    <w:rsid w:val="006B5691"/>
    <w:rsid w:val="006B628F"/>
    <w:rsid w:val="006B6F6C"/>
    <w:rsid w:val="006B7EE3"/>
    <w:rsid w:val="006C211F"/>
    <w:rsid w:val="006C42E1"/>
    <w:rsid w:val="006C58E6"/>
    <w:rsid w:val="006C605F"/>
    <w:rsid w:val="006C65AB"/>
    <w:rsid w:val="006C742A"/>
    <w:rsid w:val="006D2DEB"/>
    <w:rsid w:val="006D57F0"/>
    <w:rsid w:val="006E06F6"/>
    <w:rsid w:val="006E1CC1"/>
    <w:rsid w:val="006E2213"/>
    <w:rsid w:val="006E22CB"/>
    <w:rsid w:val="006E35C6"/>
    <w:rsid w:val="006E518F"/>
    <w:rsid w:val="006E634B"/>
    <w:rsid w:val="006E6351"/>
    <w:rsid w:val="006E6CE0"/>
    <w:rsid w:val="006F0AF9"/>
    <w:rsid w:val="006F0D0A"/>
    <w:rsid w:val="006F212E"/>
    <w:rsid w:val="006F65ED"/>
    <w:rsid w:val="006F6E76"/>
    <w:rsid w:val="006F7C95"/>
    <w:rsid w:val="007020F4"/>
    <w:rsid w:val="007031DC"/>
    <w:rsid w:val="00703A3E"/>
    <w:rsid w:val="00704E4E"/>
    <w:rsid w:val="00710249"/>
    <w:rsid w:val="007140F3"/>
    <w:rsid w:val="00715B78"/>
    <w:rsid w:val="00717F48"/>
    <w:rsid w:val="00723C36"/>
    <w:rsid w:val="00726EE1"/>
    <w:rsid w:val="00727AD7"/>
    <w:rsid w:val="00727D4D"/>
    <w:rsid w:val="00730201"/>
    <w:rsid w:val="007314C2"/>
    <w:rsid w:val="00732BE8"/>
    <w:rsid w:val="0073517B"/>
    <w:rsid w:val="007361D7"/>
    <w:rsid w:val="007369F8"/>
    <w:rsid w:val="00742450"/>
    <w:rsid w:val="00743DAD"/>
    <w:rsid w:val="007442CF"/>
    <w:rsid w:val="00744EEE"/>
    <w:rsid w:val="00745B4A"/>
    <w:rsid w:val="00746634"/>
    <w:rsid w:val="007466C9"/>
    <w:rsid w:val="00751758"/>
    <w:rsid w:val="00751B2F"/>
    <w:rsid w:val="007526F0"/>
    <w:rsid w:val="0076026F"/>
    <w:rsid w:val="007603B9"/>
    <w:rsid w:val="007627A2"/>
    <w:rsid w:val="00763A87"/>
    <w:rsid w:val="00765D5F"/>
    <w:rsid w:val="00775F41"/>
    <w:rsid w:val="007801DA"/>
    <w:rsid w:val="0078084A"/>
    <w:rsid w:val="00781F5F"/>
    <w:rsid w:val="007822EB"/>
    <w:rsid w:val="0078290B"/>
    <w:rsid w:val="00782D6E"/>
    <w:rsid w:val="00783EBB"/>
    <w:rsid w:val="007901EC"/>
    <w:rsid w:val="007929C8"/>
    <w:rsid w:val="00793018"/>
    <w:rsid w:val="00795B43"/>
    <w:rsid w:val="007967FB"/>
    <w:rsid w:val="00796CE1"/>
    <w:rsid w:val="007976EB"/>
    <w:rsid w:val="00797BA1"/>
    <w:rsid w:val="007A0933"/>
    <w:rsid w:val="007A2467"/>
    <w:rsid w:val="007B1591"/>
    <w:rsid w:val="007B17C3"/>
    <w:rsid w:val="007B359A"/>
    <w:rsid w:val="007B79DC"/>
    <w:rsid w:val="007B7CD1"/>
    <w:rsid w:val="007C0783"/>
    <w:rsid w:val="007C08B7"/>
    <w:rsid w:val="007C3A4D"/>
    <w:rsid w:val="007C3EA8"/>
    <w:rsid w:val="007C657D"/>
    <w:rsid w:val="007D13FB"/>
    <w:rsid w:val="007D3BA2"/>
    <w:rsid w:val="007D431F"/>
    <w:rsid w:val="007D527C"/>
    <w:rsid w:val="007E01CC"/>
    <w:rsid w:val="007E282A"/>
    <w:rsid w:val="007F0031"/>
    <w:rsid w:val="007F3CCB"/>
    <w:rsid w:val="007F60DC"/>
    <w:rsid w:val="007F679E"/>
    <w:rsid w:val="007F6A9E"/>
    <w:rsid w:val="008017FF"/>
    <w:rsid w:val="008036A6"/>
    <w:rsid w:val="008038E5"/>
    <w:rsid w:val="00803FF2"/>
    <w:rsid w:val="00804FA0"/>
    <w:rsid w:val="00806C33"/>
    <w:rsid w:val="00810F1D"/>
    <w:rsid w:val="008138B4"/>
    <w:rsid w:val="00813C39"/>
    <w:rsid w:val="0081728E"/>
    <w:rsid w:val="008174AA"/>
    <w:rsid w:val="0082318E"/>
    <w:rsid w:val="00823C26"/>
    <w:rsid w:val="00826117"/>
    <w:rsid w:val="0082730D"/>
    <w:rsid w:val="008304E0"/>
    <w:rsid w:val="008310A6"/>
    <w:rsid w:val="00834AF0"/>
    <w:rsid w:val="008360E1"/>
    <w:rsid w:val="00836BF5"/>
    <w:rsid w:val="00836F7B"/>
    <w:rsid w:val="008455EB"/>
    <w:rsid w:val="00845C30"/>
    <w:rsid w:val="008462EC"/>
    <w:rsid w:val="008468D6"/>
    <w:rsid w:val="00846B0B"/>
    <w:rsid w:val="00847A26"/>
    <w:rsid w:val="00850634"/>
    <w:rsid w:val="008516C8"/>
    <w:rsid w:val="008544F6"/>
    <w:rsid w:val="00860A36"/>
    <w:rsid w:val="00862567"/>
    <w:rsid w:val="008625CD"/>
    <w:rsid w:val="008630EC"/>
    <w:rsid w:val="008633EA"/>
    <w:rsid w:val="00864756"/>
    <w:rsid w:val="00864AAB"/>
    <w:rsid w:val="00865668"/>
    <w:rsid w:val="0086592C"/>
    <w:rsid w:val="00867782"/>
    <w:rsid w:val="008678D1"/>
    <w:rsid w:val="00872B8D"/>
    <w:rsid w:val="00873DC3"/>
    <w:rsid w:val="00874973"/>
    <w:rsid w:val="00875E53"/>
    <w:rsid w:val="0087774E"/>
    <w:rsid w:val="008820A0"/>
    <w:rsid w:val="0088561E"/>
    <w:rsid w:val="00892014"/>
    <w:rsid w:val="00892563"/>
    <w:rsid w:val="0089279D"/>
    <w:rsid w:val="008946A4"/>
    <w:rsid w:val="008952C2"/>
    <w:rsid w:val="00895EEF"/>
    <w:rsid w:val="00896432"/>
    <w:rsid w:val="0089714C"/>
    <w:rsid w:val="008A0827"/>
    <w:rsid w:val="008A1E9E"/>
    <w:rsid w:val="008A2D8C"/>
    <w:rsid w:val="008A5955"/>
    <w:rsid w:val="008B1C32"/>
    <w:rsid w:val="008B2F12"/>
    <w:rsid w:val="008B45B8"/>
    <w:rsid w:val="008B4EA8"/>
    <w:rsid w:val="008C0CF1"/>
    <w:rsid w:val="008C0D1F"/>
    <w:rsid w:val="008C29B4"/>
    <w:rsid w:val="008C340B"/>
    <w:rsid w:val="008C45B3"/>
    <w:rsid w:val="008C5090"/>
    <w:rsid w:val="008C7F3D"/>
    <w:rsid w:val="008D327E"/>
    <w:rsid w:val="008D5752"/>
    <w:rsid w:val="008D6268"/>
    <w:rsid w:val="008D6438"/>
    <w:rsid w:val="008D68DF"/>
    <w:rsid w:val="008E42EA"/>
    <w:rsid w:val="008E7A54"/>
    <w:rsid w:val="008F07D5"/>
    <w:rsid w:val="008F1CAD"/>
    <w:rsid w:val="008F2566"/>
    <w:rsid w:val="008F2F0E"/>
    <w:rsid w:val="008F2F64"/>
    <w:rsid w:val="008F3C93"/>
    <w:rsid w:val="008F3CAA"/>
    <w:rsid w:val="008F57D2"/>
    <w:rsid w:val="008F5B51"/>
    <w:rsid w:val="008F5BFC"/>
    <w:rsid w:val="008F5ECE"/>
    <w:rsid w:val="008F64DC"/>
    <w:rsid w:val="008F73E8"/>
    <w:rsid w:val="008F7464"/>
    <w:rsid w:val="008F7EF0"/>
    <w:rsid w:val="009012D8"/>
    <w:rsid w:val="009013E9"/>
    <w:rsid w:val="0090176D"/>
    <w:rsid w:val="009017EF"/>
    <w:rsid w:val="0090226D"/>
    <w:rsid w:val="009032F7"/>
    <w:rsid w:val="009039B8"/>
    <w:rsid w:val="009070F4"/>
    <w:rsid w:val="00907EAB"/>
    <w:rsid w:val="0091021D"/>
    <w:rsid w:val="00910828"/>
    <w:rsid w:val="00910FFF"/>
    <w:rsid w:val="00911B43"/>
    <w:rsid w:val="00912C4B"/>
    <w:rsid w:val="009137A6"/>
    <w:rsid w:val="009147C1"/>
    <w:rsid w:val="00914EBA"/>
    <w:rsid w:val="00915392"/>
    <w:rsid w:val="00915566"/>
    <w:rsid w:val="00916A47"/>
    <w:rsid w:val="0092056D"/>
    <w:rsid w:val="00920A24"/>
    <w:rsid w:val="00925329"/>
    <w:rsid w:val="00925397"/>
    <w:rsid w:val="009267F5"/>
    <w:rsid w:val="00931196"/>
    <w:rsid w:val="00937056"/>
    <w:rsid w:val="0093759E"/>
    <w:rsid w:val="0094015B"/>
    <w:rsid w:val="009402AF"/>
    <w:rsid w:val="0094058A"/>
    <w:rsid w:val="0094310A"/>
    <w:rsid w:val="009447BB"/>
    <w:rsid w:val="009453C4"/>
    <w:rsid w:val="00946146"/>
    <w:rsid w:val="00950738"/>
    <w:rsid w:val="00952996"/>
    <w:rsid w:val="00953488"/>
    <w:rsid w:val="0095381D"/>
    <w:rsid w:val="00954E90"/>
    <w:rsid w:val="00957AD7"/>
    <w:rsid w:val="00960439"/>
    <w:rsid w:val="00960C07"/>
    <w:rsid w:val="00960C98"/>
    <w:rsid w:val="00961054"/>
    <w:rsid w:val="0096391D"/>
    <w:rsid w:val="00967229"/>
    <w:rsid w:val="0096727D"/>
    <w:rsid w:val="00973FAC"/>
    <w:rsid w:val="009744D2"/>
    <w:rsid w:val="00976202"/>
    <w:rsid w:val="00976333"/>
    <w:rsid w:val="009776F5"/>
    <w:rsid w:val="009778C6"/>
    <w:rsid w:val="009803F0"/>
    <w:rsid w:val="00980492"/>
    <w:rsid w:val="00980E8D"/>
    <w:rsid w:val="00982356"/>
    <w:rsid w:val="00982FC6"/>
    <w:rsid w:val="00983BFD"/>
    <w:rsid w:val="00986C76"/>
    <w:rsid w:val="0098712F"/>
    <w:rsid w:val="00990CBE"/>
    <w:rsid w:val="00995F3A"/>
    <w:rsid w:val="0099721C"/>
    <w:rsid w:val="009A033E"/>
    <w:rsid w:val="009A0AD5"/>
    <w:rsid w:val="009A15AD"/>
    <w:rsid w:val="009A1665"/>
    <w:rsid w:val="009A289D"/>
    <w:rsid w:val="009A29B6"/>
    <w:rsid w:val="009A2F70"/>
    <w:rsid w:val="009B16D1"/>
    <w:rsid w:val="009B3019"/>
    <w:rsid w:val="009B3295"/>
    <w:rsid w:val="009B42D3"/>
    <w:rsid w:val="009B4B00"/>
    <w:rsid w:val="009B5D3A"/>
    <w:rsid w:val="009B6DB8"/>
    <w:rsid w:val="009B75C4"/>
    <w:rsid w:val="009C04ED"/>
    <w:rsid w:val="009C1B04"/>
    <w:rsid w:val="009C4E6D"/>
    <w:rsid w:val="009C54E6"/>
    <w:rsid w:val="009C5A3A"/>
    <w:rsid w:val="009C5A97"/>
    <w:rsid w:val="009C63DB"/>
    <w:rsid w:val="009D7B36"/>
    <w:rsid w:val="009E1515"/>
    <w:rsid w:val="009E1589"/>
    <w:rsid w:val="009E287F"/>
    <w:rsid w:val="009E2F1C"/>
    <w:rsid w:val="009E75F2"/>
    <w:rsid w:val="009F09F9"/>
    <w:rsid w:val="009F32E2"/>
    <w:rsid w:val="009F5F74"/>
    <w:rsid w:val="009F7BE1"/>
    <w:rsid w:val="00A0083E"/>
    <w:rsid w:val="00A008AC"/>
    <w:rsid w:val="00A05D11"/>
    <w:rsid w:val="00A07A43"/>
    <w:rsid w:val="00A10315"/>
    <w:rsid w:val="00A12A49"/>
    <w:rsid w:val="00A133D9"/>
    <w:rsid w:val="00A13DB2"/>
    <w:rsid w:val="00A148AB"/>
    <w:rsid w:val="00A15268"/>
    <w:rsid w:val="00A16CA4"/>
    <w:rsid w:val="00A20930"/>
    <w:rsid w:val="00A21C88"/>
    <w:rsid w:val="00A24CAE"/>
    <w:rsid w:val="00A27055"/>
    <w:rsid w:val="00A274B7"/>
    <w:rsid w:val="00A30F6D"/>
    <w:rsid w:val="00A35768"/>
    <w:rsid w:val="00A367B4"/>
    <w:rsid w:val="00A4166E"/>
    <w:rsid w:val="00A416CF"/>
    <w:rsid w:val="00A41AEB"/>
    <w:rsid w:val="00A440D8"/>
    <w:rsid w:val="00A46D57"/>
    <w:rsid w:val="00A47BA6"/>
    <w:rsid w:val="00A501B6"/>
    <w:rsid w:val="00A5062A"/>
    <w:rsid w:val="00A52859"/>
    <w:rsid w:val="00A54E01"/>
    <w:rsid w:val="00A5636B"/>
    <w:rsid w:val="00A57EDF"/>
    <w:rsid w:val="00A6130F"/>
    <w:rsid w:val="00A62E89"/>
    <w:rsid w:val="00A6308A"/>
    <w:rsid w:val="00A63279"/>
    <w:rsid w:val="00A6428B"/>
    <w:rsid w:val="00A70233"/>
    <w:rsid w:val="00A72071"/>
    <w:rsid w:val="00A72C68"/>
    <w:rsid w:val="00A734D9"/>
    <w:rsid w:val="00A73EE4"/>
    <w:rsid w:val="00A749B1"/>
    <w:rsid w:val="00A74ADA"/>
    <w:rsid w:val="00A7558D"/>
    <w:rsid w:val="00A83896"/>
    <w:rsid w:val="00A83D70"/>
    <w:rsid w:val="00A84286"/>
    <w:rsid w:val="00A84A99"/>
    <w:rsid w:val="00A84D74"/>
    <w:rsid w:val="00A86828"/>
    <w:rsid w:val="00A870FB"/>
    <w:rsid w:val="00A878FA"/>
    <w:rsid w:val="00A901C8"/>
    <w:rsid w:val="00A9181E"/>
    <w:rsid w:val="00A9265A"/>
    <w:rsid w:val="00A93A00"/>
    <w:rsid w:val="00A97810"/>
    <w:rsid w:val="00A97907"/>
    <w:rsid w:val="00AA0977"/>
    <w:rsid w:val="00AA18F4"/>
    <w:rsid w:val="00AA1DF4"/>
    <w:rsid w:val="00AA28BF"/>
    <w:rsid w:val="00AA2B18"/>
    <w:rsid w:val="00AA433D"/>
    <w:rsid w:val="00AA4347"/>
    <w:rsid w:val="00AA4D52"/>
    <w:rsid w:val="00AA4E33"/>
    <w:rsid w:val="00AA7DC6"/>
    <w:rsid w:val="00AB01DF"/>
    <w:rsid w:val="00AB1AC6"/>
    <w:rsid w:val="00AB22D8"/>
    <w:rsid w:val="00AB28C9"/>
    <w:rsid w:val="00AB4A86"/>
    <w:rsid w:val="00AB5221"/>
    <w:rsid w:val="00AB62EA"/>
    <w:rsid w:val="00AB6605"/>
    <w:rsid w:val="00AB6D1A"/>
    <w:rsid w:val="00AC1275"/>
    <w:rsid w:val="00AC1C2F"/>
    <w:rsid w:val="00AC1E31"/>
    <w:rsid w:val="00AD33A7"/>
    <w:rsid w:val="00AD37B0"/>
    <w:rsid w:val="00AD4E33"/>
    <w:rsid w:val="00AD63A0"/>
    <w:rsid w:val="00AD65C5"/>
    <w:rsid w:val="00AD6A5C"/>
    <w:rsid w:val="00AE360A"/>
    <w:rsid w:val="00AE4398"/>
    <w:rsid w:val="00AE46C6"/>
    <w:rsid w:val="00AE4FA6"/>
    <w:rsid w:val="00AE664A"/>
    <w:rsid w:val="00AE7265"/>
    <w:rsid w:val="00AE7E27"/>
    <w:rsid w:val="00AF10A0"/>
    <w:rsid w:val="00AF1CF2"/>
    <w:rsid w:val="00AF2BC8"/>
    <w:rsid w:val="00AF541F"/>
    <w:rsid w:val="00AF598E"/>
    <w:rsid w:val="00AF78F2"/>
    <w:rsid w:val="00B01E82"/>
    <w:rsid w:val="00B0257F"/>
    <w:rsid w:val="00B02764"/>
    <w:rsid w:val="00B03F67"/>
    <w:rsid w:val="00B05480"/>
    <w:rsid w:val="00B069A7"/>
    <w:rsid w:val="00B06A14"/>
    <w:rsid w:val="00B07705"/>
    <w:rsid w:val="00B07A71"/>
    <w:rsid w:val="00B1056F"/>
    <w:rsid w:val="00B11A9C"/>
    <w:rsid w:val="00B12DC8"/>
    <w:rsid w:val="00B12F8A"/>
    <w:rsid w:val="00B135CD"/>
    <w:rsid w:val="00B23452"/>
    <w:rsid w:val="00B236D3"/>
    <w:rsid w:val="00B23A0F"/>
    <w:rsid w:val="00B2534D"/>
    <w:rsid w:val="00B27EC7"/>
    <w:rsid w:val="00B30984"/>
    <w:rsid w:val="00B3107A"/>
    <w:rsid w:val="00B359E8"/>
    <w:rsid w:val="00B52DCC"/>
    <w:rsid w:val="00B545B1"/>
    <w:rsid w:val="00B56E37"/>
    <w:rsid w:val="00B62D63"/>
    <w:rsid w:val="00B7198C"/>
    <w:rsid w:val="00B721D4"/>
    <w:rsid w:val="00B72A36"/>
    <w:rsid w:val="00B739DE"/>
    <w:rsid w:val="00B75E31"/>
    <w:rsid w:val="00B765C1"/>
    <w:rsid w:val="00B81913"/>
    <w:rsid w:val="00B82514"/>
    <w:rsid w:val="00B829C0"/>
    <w:rsid w:val="00B83FEF"/>
    <w:rsid w:val="00B850E1"/>
    <w:rsid w:val="00B86325"/>
    <w:rsid w:val="00B873D6"/>
    <w:rsid w:val="00B90D36"/>
    <w:rsid w:val="00B90DC5"/>
    <w:rsid w:val="00B91831"/>
    <w:rsid w:val="00B93DBB"/>
    <w:rsid w:val="00B95012"/>
    <w:rsid w:val="00B97A73"/>
    <w:rsid w:val="00BA07C6"/>
    <w:rsid w:val="00BA1CEF"/>
    <w:rsid w:val="00BA4CD4"/>
    <w:rsid w:val="00BA5AE7"/>
    <w:rsid w:val="00BA62C6"/>
    <w:rsid w:val="00BA679B"/>
    <w:rsid w:val="00BB0326"/>
    <w:rsid w:val="00BB1084"/>
    <w:rsid w:val="00BB49F0"/>
    <w:rsid w:val="00BB6482"/>
    <w:rsid w:val="00BB7776"/>
    <w:rsid w:val="00BC0C23"/>
    <w:rsid w:val="00BC11BB"/>
    <w:rsid w:val="00BC1575"/>
    <w:rsid w:val="00BC25D3"/>
    <w:rsid w:val="00BC2B1B"/>
    <w:rsid w:val="00BC2DC1"/>
    <w:rsid w:val="00BC3073"/>
    <w:rsid w:val="00BC590C"/>
    <w:rsid w:val="00BC5FEA"/>
    <w:rsid w:val="00BC7768"/>
    <w:rsid w:val="00BC7AE8"/>
    <w:rsid w:val="00BD11CD"/>
    <w:rsid w:val="00BD1CEE"/>
    <w:rsid w:val="00BD2D84"/>
    <w:rsid w:val="00BD398D"/>
    <w:rsid w:val="00BD73D8"/>
    <w:rsid w:val="00BD7F88"/>
    <w:rsid w:val="00BE0679"/>
    <w:rsid w:val="00BE07AA"/>
    <w:rsid w:val="00BE0F6C"/>
    <w:rsid w:val="00BE448B"/>
    <w:rsid w:val="00BE6FB3"/>
    <w:rsid w:val="00BF08E0"/>
    <w:rsid w:val="00BF1469"/>
    <w:rsid w:val="00BF194B"/>
    <w:rsid w:val="00BF2F5A"/>
    <w:rsid w:val="00BF32C7"/>
    <w:rsid w:val="00BF4F36"/>
    <w:rsid w:val="00BF7967"/>
    <w:rsid w:val="00C009E9"/>
    <w:rsid w:val="00C0421F"/>
    <w:rsid w:val="00C04DF9"/>
    <w:rsid w:val="00C0529F"/>
    <w:rsid w:val="00C058A8"/>
    <w:rsid w:val="00C05C68"/>
    <w:rsid w:val="00C063D9"/>
    <w:rsid w:val="00C11847"/>
    <w:rsid w:val="00C1202C"/>
    <w:rsid w:val="00C132DA"/>
    <w:rsid w:val="00C13847"/>
    <w:rsid w:val="00C20A20"/>
    <w:rsid w:val="00C221B2"/>
    <w:rsid w:val="00C25917"/>
    <w:rsid w:val="00C264FF"/>
    <w:rsid w:val="00C269A0"/>
    <w:rsid w:val="00C27146"/>
    <w:rsid w:val="00C34166"/>
    <w:rsid w:val="00C34C88"/>
    <w:rsid w:val="00C41FBF"/>
    <w:rsid w:val="00C440A3"/>
    <w:rsid w:val="00C44B3C"/>
    <w:rsid w:val="00C4601E"/>
    <w:rsid w:val="00C472DA"/>
    <w:rsid w:val="00C5488A"/>
    <w:rsid w:val="00C548A3"/>
    <w:rsid w:val="00C5506A"/>
    <w:rsid w:val="00C5571C"/>
    <w:rsid w:val="00C558CF"/>
    <w:rsid w:val="00C57769"/>
    <w:rsid w:val="00C60E3F"/>
    <w:rsid w:val="00C612EB"/>
    <w:rsid w:val="00C62311"/>
    <w:rsid w:val="00C74357"/>
    <w:rsid w:val="00C76A5E"/>
    <w:rsid w:val="00C8077A"/>
    <w:rsid w:val="00C81F14"/>
    <w:rsid w:val="00C82835"/>
    <w:rsid w:val="00C8543A"/>
    <w:rsid w:val="00C8553E"/>
    <w:rsid w:val="00C90DF1"/>
    <w:rsid w:val="00C9227C"/>
    <w:rsid w:val="00C92659"/>
    <w:rsid w:val="00C93682"/>
    <w:rsid w:val="00C941BE"/>
    <w:rsid w:val="00C946C2"/>
    <w:rsid w:val="00C94A8A"/>
    <w:rsid w:val="00C96BC4"/>
    <w:rsid w:val="00CA0194"/>
    <w:rsid w:val="00CA1AAB"/>
    <w:rsid w:val="00CA2531"/>
    <w:rsid w:val="00CA70C4"/>
    <w:rsid w:val="00CB2BAA"/>
    <w:rsid w:val="00CB6ACD"/>
    <w:rsid w:val="00CB7C4A"/>
    <w:rsid w:val="00CB7C9A"/>
    <w:rsid w:val="00CC1464"/>
    <w:rsid w:val="00CC2305"/>
    <w:rsid w:val="00CC3E29"/>
    <w:rsid w:val="00CC457C"/>
    <w:rsid w:val="00CD04DC"/>
    <w:rsid w:val="00CD1A66"/>
    <w:rsid w:val="00CD232A"/>
    <w:rsid w:val="00CD31DF"/>
    <w:rsid w:val="00CD46E7"/>
    <w:rsid w:val="00CD6681"/>
    <w:rsid w:val="00CE03B2"/>
    <w:rsid w:val="00CE1F57"/>
    <w:rsid w:val="00CE230E"/>
    <w:rsid w:val="00CE28CC"/>
    <w:rsid w:val="00CE2C1A"/>
    <w:rsid w:val="00CE4E50"/>
    <w:rsid w:val="00CE525B"/>
    <w:rsid w:val="00CE6642"/>
    <w:rsid w:val="00CE6676"/>
    <w:rsid w:val="00CF18BD"/>
    <w:rsid w:val="00CF255E"/>
    <w:rsid w:val="00CF4C45"/>
    <w:rsid w:val="00D02A91"/>
    <w:rsid w:val="00D031A9"/>
    <w:rsid w:val="00D037A2"/>
    <w:rsid w:val="00D03B85"/>
    <w:rsid w:val="00D053CF"/>
    <w:rsid w:val="00D0619C"/>
    <w:rsid w:val="00D07385"/>
    <w:rsid w:val="00D10E8D"/>
    <w:rsid w:val="00D10ED5"/>
    <w:rsid w:val="00D12DC4"/>
    <w:rsid w:val="00D149CD"/>
    <w:rsid w:val="00D165EC"/>
    <w:rsid w:val="00D16830"/>
    <w:rsid w:val="00D17B2A"/>
    <w:rsid w:val="00D2080C"/>
    <w:rsid w:val="00D31F0E"/>
    <w:rsid w:val="00D3425E"/>
    <w:rsid w:val="00D359E8"/>
    <w:rsid w:val="00D36984"/>
    <w:rsid w:val="00D45075"/>
    <w:rsid w:val="00D46406"/>
    <w:rsid w:val="00D46737"/>
    <w:rsid w:val="00D4678B"/>
    <w:rsid w:val="00D4713B"/>
    <w:rsid w:val="00D4746F"/>
    <w:rsid w:val="00D5048D"/>
    <w:rsid w:val="00D5100F"/>
    <w:rsid w:val="00D541BE"/>
    <w:rsid w:val="00D54FA6"/>
    <w:rsid w:val="00D55837"/>
    <w:rsid w:val="00D566B2"/>
    <w:rsid w:val="00D60F49"/>
    <w:rsid w:val="00D64F25"/>
    <w:rsid w:val="00D6764A"/>
    <w:rsid w:val="00D7027E"/>
    <w:rsid w:val="00D71081"/>
    <w:rsid w:val="00D71F54"/>
    <w:rsid w:val="00D74026"/>
    <w:rsid w:val="00D766B6"/>
    <w:rsid w:val="00D7695A"/>
    <w:rsid w:val="00D80EF8"/>
    <w:rsid w:val="00D87441"/>
    <w:rsid w:val="00D900C3"/>
    <w:rsid w:val="00D9183E"/>
    <w:rsid w:val="00D91F8E"/>
    <w:rsid w:val="00D96182"/>
    <w:rsid w:val="00DA112B"/>
    <w:rsid w:val="00DA282A"/>
    <w:rsid w:val="00DA38B7"/>
    <w:rsid w:val="00DA54EA"/>
    <w:rsid w:val="00DA5A54"/>
    <w:rsid w:val="00DA7D80"/>
    <w:rsid w:val="00DB5316"/>
    <w:rsid w:val="00DB5C10"/>
    <w:rsid w:val="00DB729F"/>
    <w:rsid w:val="00DC4CC9"/>
    <w:rsid w:val="00DC51F5"/>
    <w:rsid w:val="00DC5852"/>
    <w:rsid w:val="00DC639A"/>
    <w:rsid w:val="00DC674C"/>
    <w:rsid w:val="00DC6CF2"/>
    <w:rsid w:val="00DD128C"/>
    <w:rsid w:val="00DD2F1D"/>
    <w:rsid w:val="00DD3A41"/>
    <w:rsid w:val="00DD77DB"/>
    <w:rsid w:val="00DE054F"/>
    <w:rsid w:val="00DE0D69"/>
    <w:rsid w:val="00DE2539"/>
    <w:rsid w:val="00DE27A0"/>
    <w:rsid w:val="00DE3DA0"/>
    <w:rsid w:val="00DE73F8"/>
    <w:rsid w:val="00DF42B4"/>
    <w:rsid w:val="00DF445B"/>
    <w:rsid w:val="00DF6595"/>
    <w:rsid w:val="00E00634"/>
    <w:rsid w:val="00E013BA"/>
    <w:rsid w:val="00E0199E"/>
    <w:rsid w:val="00E024C3"/>
    <w:rsid w:val="00E03395"/>
    <w:rsid w:val="00E04FD7"/>
    <w:rsid w:val="00E05550"/>
    <w:rsid w:val="00E05580"/>
    <w:rsid w:val="00E06180"/>
    <w:rsid w:val="00E069AC"/>
    <w:rsid w:val="00E06D40"/>
    <w:rsid w:val="00E07E35"/>
    <w:rsid w:val="00E10658"/>
    <w:rsid w:val="00E116A3"/>
    <w:rsid w:val="00E1319C"/>
    <w:rsid w:val="00E13AC9"/>
    <w:rsid w:val="00E1510B"/>
    <w:rsid w:val="00E15CA9"/>
    <w:rsid w:val="00E16553"/>
    <w:rsid w:val="00E17328"/>
    <w:rsid w:val="00E20898"/>
    <w:rsid w:val="00E20ABE"/>
    <w:rsid w:val="00E21E31"/>
    <w:rsid w:val="00E24985"/>
    <w:rsid w:val="00E25C65"/>
    <w:rsid w:val="00E33987"/>
    <w:rsid w:val="00E35FEA"/>
    <w:rsid w:val="00E36FD4"/>
    <w:rsid w:val="00E37B12"/>
    <w:rsid w:val="00E40A6E"/>
    <w:rsid w:val="00E4273B"/>
    <w:rsid w:val="00E4346C"/>
    <w:rsid w:val="00E44C5F"/>
    <w:rsid w:val="00E44EA7"/>
    <w:rsid w:val="00E4684B"/>
    <w:rsid w:val="00E50AE0"/>
    <w:rsid w:val="00E50C38"/>
    <w:rsid w:val="00E53BFF"/>
    <w:rsid w:val="00E5774B"/>
    <w:rsid w:val="00E578F8"/>
    <w:rsid w:val="00E6070B"/>
    <w:rsid w:val="00E631D0"/>
    <w:rsid w:val="00E64595"/>
    <w:rsid w:val="00E64B7D"/>
    <w:rsid w:val="00E66603"/>
    <w:rsid w:val="00E73A27"/>
    <w:rsid w:val="00E741D0"/>
    <w:rsid w:val="00E743F2"/>
    <w:rsid w:val="00E823FA"/>
    <w:rsid w:val="00E82C88"/>
    <w:rsid w:val="00E914EB"/>
    <w:rsid w:val="00E924B1"/>
    <w:rsid w:val="00E92576"/>
    <w:rsid w:val="00E97BB1"/>
    <w:rsid w:val="00E97CA4"/>
    <w:rsid w:val="00EA0929"/>
    <w:rsid w:val="00EA150E"/>
    <w:rsid w:val="00EA206C"/>
    <w:rsid w:val="00EA2B1B"/>
    <w:rsid w:val="00EA346C"/>
    <w:rsid w:val="00EA6BC5"/>
    <w:rsid w:val="00EB0226"/>
    <w:rsid w:val="00EB5D00"/>
    <w:rsid w:val="00EC0AE2"/>
    <w:rsid w:val="00EC0F89"/>
    <w:rsid w:val="00EC125F"/>
    <w:rsid w:val="00EC37A1"/>
    <w:rsid w:val="00EC46B1"/>
    <w:rsid w:val="00EC4DDA"/>
    <w:rsid w:val="00EC60BB"/>
    <w:rsid w:val="00EC6781"/>
    <w:rsid w:val="00EC7865"/>
    <w:rsid w:val="00ED2111"/>
    <w:rsid w:val="00ED3AC0"/>
    <w:rsid w:val="00ED4C9C"/>
    <w:rsid w:val="00ED79AB"/>
    <w:rsid w:val="00ED7ECC"/>
    <w:rsid w:val="00EE0DF5"/>
    <w:rsid w:val="00EE2500"/>
    <w:rsid w:val="00EE5574"/>
    <w:rsid w:val="00EE5D43"/>
    <w:rsid w:val="00EE66CE"/>
    <w:rsid w:val="00EE775F"/>
    <w:rsid w:val="00EE7AFB"/>
    <w:rsid w:val="00EF2B4B"/>
    <w:rsid w:val="00EF3468"/>
    <w:rsid w:val="00EF385F"/>
    <w:rsid w:val="00EF3CD0"/>
    <w:rsid w:val="00EF5D1E"/>
    <w:rsid w:val="00EF7EC0"/>
    <w:rsid w:val="00F01B09"/>
    <w:rsid w:val="00F02790"/>
    <w:rsid w:val="00F034DF"/>
    <w:rsid w:val="00F048E7"/>
    <w:rsid w:val="00F04BBC"/>
    <w:rsid w:val="00F06088"/>
    <w:rsid w:val="00F06ACA"/>
    <w:rsid w:val="00F078A7"/>
    <w:rsid w:val="00F108BD"/>
    <w:rsid w:val="00F12014"/>
    <w:rsid w:val="00F1204F"/>
    <w:rsid w:val="00F135CB"/>
    <w:rsid w:val="00F1512E"/>
    <w:rsid w:val="00F152DE"/>
    <w:rsid w:val="00F15A82"/>
    <w:rsid w:val="00F17F40"/>
    <w:rsid w:val="00F2027B"/>
    <w:rsid w:val="00F2047C"/>
    <w:rsid w:val="00F25D4E"/>
    <w:rsid w:val="00F26572"/>
    <w:rsid w:val="00F31360"/>
    <w:rsid w:val="00F32427"/>
    <w:rsid w:val="00F3475A"/>
    <w:rsid w:val="00F366E1"/>
    <w:rsid w:val="00F40F08"/>
    <w:rsid w:val="00F41934"/>
    <w:rsid w:val="00F42F1A"/>
    <w:rsid w:val="00F44AE7"/>
    <w:rsid w:val="00F45D5B"/>
    <w:rsid w:val="00F46D02"/>
    <w:rsid w:val="00F5185F"/>
    <w:rsid w:val="00F527B7"/>
    <w:rsid w:val="00F55026"/>
    <w:rsid w:val="00F55A04"/>
    <w:rsid w:val="00F574F1"/>
    <w:rsid w:val="00F60956"/>
    <w:rsid w:val="00F6126F"/>
    <w:rsid w:val="00F61E2D"/>
    <w:rsid w:val="00F6313A"/>
    <w:rsid w:val="00F6397B"/>
    <w:rsid w:val="00F6446B"/>
    <w:rsid w:val="00F66C60"/>
    <w:rsid w:val="00F67451"/>
    <w:rsid w:val="00F7058F"/>
    <w:rsid w:val="00F75324"/>
    <w:rsid w:val="00F77CD9"/>
    <w:rsid w:val="00F80268"/>
    <w:rsid w:val="00F8078C"/>
    <w:rsid w:val="00F81E09"/>
    <w:rsid w:val="00F838DE"/>
    <w:rsid w:val="00F870DD"/>
    <w:rsid w:val="00F90923"/>
    <w:rsid w:val="00F90E33"/>
    <w:rsid w:val="00F91283"/>
    <w:rsid w:val="00F9214A"/>
    <w:rsid w:val="00F944EC"/>
    <w:rsid w:val="00F94F3C"/>
    <w:rsid w:val="00F951BC"/>
    <w:rsid w:val="00F956CC"/>
    <w:rsid w:val="00F95716"/>
    <w:rsid w:val="00F95B8C"/>
    <w:rsid w:val="00F963B8"/>
    <w:rsid w:val="00F97535"/>
    <w:rsid w:val="00F97B79"/>
    <w:rsid w:val="00FA148E"/>
    <w:rsid w:val="00FA4071"/>
    <w:rsid w:val="00FA5184"/>
    <w:rsid w:val="00FA590C"/>
    <w:rsid w:val="00FB59D5"/>
    <w:rsid w:val="00FB6A9B"/>
    <w:rsid w:val="00FB7A6A"/>
    <w:rsid w:val="00FC1926"/>
    <w:rsid w:val="00FC3F5E"/>
    <w:rsid w:val="00FC4AE1"/>
    <w:rsid w:val="00FC7628"/>
    <w:rsid w:val="00FD06D7"/>
    <w:rsid w:val="00FD13CA"/>
    <w:rsid w:val="00FD13FC"/>
    <w:rsid w:val="00FD6DFC"/>
    <w:rsid w:val="00FE144D"/>
    <w:rsid w:val="00FE47E0"/>
    <w:rsid w:val="00FE50F7"/>
    <w:rsid w:val="00FE5FC2"/>
    <w:rsid w:val="00FE6966"/>
    <w:rsid w:val="00FE71C5"/>
    <w:rsid w:val="00FE7856"/>
    <w:rsid w:val="00FF1090"/>
    <w:rsid w:val="00FF20FB"/>
    <w:rsid w:val="00FF277B"/>
    <w:rsid w:val="00FF2D3F"/>
    <w:rsid w:val="00FF3067"/>
    <w:rsid w:val="00FF74F6"/>
    <w:rsid w:val="01EF94AE"/>
    <w:rsid w:val="04019E16"/>
    <w:rsid w:val="0612F24C"/>
    <w:rsid w:val="06798AAF"/>
    <w:rsid w:val="07A463B9"/>
    <w:rsid w:val="07D4CB7E"/>
    <w:rsid w:val="0820531E"/>
    <w:rsid w:val="088EC003"/>
    <w:rsid w:val="0AF66565"/>
    <w:rsid w:val="0B861B02"/>
    <w:rsid w:val="0E0E6EB7"/>
    <w:rsid w:val="14B21D53"/>
    <w:rsid w:val="164C6FA0"/>
    <w:rsid w:val="18B22CC0"/>
    <w:rsid w:val="1E48B0E9"/>
    <w:rsid w:val="1EE064F0"/>
    <w:rsid w:val="229ABC29"/>
    <w:rsid w:val="22FB8B35"/>
    <w:rsid w:val="252B0543"/>
    <w:rsid w:val="253876A9"/>
    <w:rsid w:val="26D29166"/>
    <w:rsid w:val="27C0478E"/>
    <w:rsid w:val="28157547"/>
    <w:rsid w:val="28B6325E"/>
    <w:rsid w:val="298F6B35"/>
    <w:rsid w:val="2B8978FE"/>
    <w:rsid w:val="2D541F77"/>
    <w:rsid w:val="2DB372A4"/>
    <w:rsid w:val="2F5DDB6B"/>
    <w:rsid w:val="3051BB45"/>
    <w:rsid w:val="3091004B"/>
    <w:rsid w:val="30D32A49"/>
    <w:rsid w:val="318B3179"/>
    <w:rsid w:val="328992DD"/>
    <w:rsid w:val="332472D3"/>
    <w:rsid w:val="3B2B75C1"/>
    <w:rsid w:val="3D3F7B8D"/>
    <w:rsid w:val="3E479E27"/>
    <w:rsid w:val="4156AAF5"/>
    <w:rsid w:val="420ACAF6"/>
    <w:rsid w:val="454D2DBD"/>
    <w:rsid w:val="45762EC8"/>
    <w:rsid w:val="497D5B1A"/>
    <w:rsid w:val="49CDD971"/>
    <w:rsid w:val="4B366F3B"/>
    <w:rsid w:val="4C115463"/>
    <w:rsid w:val="4C85D187"/>
    <w:rsid w:val="4DC989A8"/>
    <w:rsid w:val="50A82B85"/>
    <w:rsid w:val="514C51B7"/>
    <w:rsid w:val="540AA88A"/>
    <w:rsid w:val="5470DD60"/>
    <w:rsid w:val="560A454B"/>
    <w:rsid w:val="57A74C87"/>
    <w:rsid w:val="57F132BE"/>
    <w:rsid w:val="58558E9E"/>
    <w:rsid w:val="5A801D87"/>
    <w:rsid w:val="5CBA9103"/>
    <w:rsid w:val="5D83225F"/>
    <w:rsid w:val="60FD23DC"/>
    <w:rsid w:val="62845FBA"/>
    <w:rsid w:val="629531C3"/>
    <w:rsid w:val="63954797"/>
    <w:rsid w:val="6631D9FE"/>
    <w:rsid w:val="6B6FD04E"/>
    <w:rsid w:val="6C7241B2"/>
    <w:rsid w:val="6F7163E0"/>
    <w:rsid w:val="7055233A"/>
    <w:rsid w:val="706E04AF"/>
    <w:rsid w:val="709A4248"/>
    <w:rsid w:val="74F1420E"/>
    <w:rsid w:val="75C82F92"/>
    <w:rsid w:val="78306F35"/>
    <w:rsid w:val="78515777"/>
    <w:rsid w:val="79B66717"/>
    <w:rsid w:val="7BC7783C"/>
    <w:rsid w:val="7C76821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FE7856"/>
  </w:style>
  <w:style w:type="character" w:customStyle="1" w:styleId="eop">
    <w:name w:val="eop"/>
    <w:basedOn w:val="Absatz-Standardschriftart"/>
    <w:rsid w:val="00FE7856"/>
  </w:style>
  <w:style w:type="table" w:customStyle="1" w:styleId="Tabellenraster1">
    <w:name w:val="Tabellenraster1"/>
    <w:basedOn w:val="NormaleTabelle"/>
    <w:next w:val="Tabellenraster"/>
    <w:uiPriority w:val="39"/>
    <w:rsid w:val="006E22CB"/>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Standard"/>
    <w:rsid w:val="006E22CB"/>
    <w:pPr>
      <w:spacing w:before="100" w:beforeAutospacing="1" w:after="100" w:afterAutospacing="1" w:line="240" w:lineRule="auto"/>
      <w:jc w:val="left"/>
    </w:pPr>
    <w:rPr>
      <w:rFonts w:ascii="Times New Roman" w:eastAsia="Times New Roman" w:hAnsi="Times New Roman" w:cs="Times New Roman"/>
      <w:sz w:val="24"/>
      <w:lang w:eastAsia="de-AT"/>
    </w:rPr>
  </w:style>
  <w:style w:type="table" w:customStyle="1" w:styleId="Tabellenraster2">
    <w:name w:val="Tabellenraster2"/>
    <w:basedOn w:val="NormaleTabelle"/>
    <w:next w:val="Tabellenraster"/>
    <w:uiPriority w:val="39"/>
    <w:rsid w:val="008630EC"/>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D541BE"/>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C05C68"/>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styleId="NichtaufgelsteErwhnung">
    <w:name w:val="Unresolved Mention"/>
    <w:basedOn w:val="Absatz-Standardschriftart"/>
    <w:uiPriority w:val="99"/>
    <w:semiHidden/>
    <w:unhideWhenUsed/>
    <w:rsid w:val="00C05C68"/>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75591"/>
    <w:rPr>
      <w:b/>
      <w:bCs/>
      <w:sz w:val="20"/>
    </w:rPr>
  </w:style>
  <w:style w:type="character" w:customStyle="1" w:styleId="KommentarthemaZchn">
    <w:name w:val="Kommentarthema Zchn"/>
    <w:basedOn w:val="KommentartextZchn"/>
    <w:link w:val="Kommentarthema"/>
    <w:uiPriority w:val="99"/>
    <w:semiHidden/>
    <w:rsid w:val="00375591"/>
    <w:rPr>
      <w:rFonts w:ascii="Calibri" w:hAnsi="Calibri"/>
      <w:b/>
      <w:bCs/>
      <w:sz w:val="20"/>
      <w:szCs w:val="20"/>
    </w:rPr>
  </w:style>
  <w:style w:type="paragraph" w:styleId="berarbeitung">
    <w:name w:val="Revision"/>
    <w:hidden/>
    <w:uiPriority w:val="99"/>
    <w:semiHidden/>
    <w:rsid w:val="00621775"/>
    <w:rPr>
      <w:rFonts w:ascii="Calibri" w:hAnsi="Calibri"/>
      <w:sz w:val="22"/>
    </w:rPr>
  </w:style>
  <w:style w:type="paragraph" w:customStyle="1" w:styleId="pf1">
    <w:name w:val="pf1"/>
    <w:basedOn w:val="Standard"/>
    <w:rsid w:val="00DA112B"/>
    <w:pPr>
      <w:spacing w:before="100" w:beforeAutospacing="1" w:after="100" w:afterAutospacing="1" w:line="240" w:lineRule="auto"/>
      <w:ind w:left="300"/>
      <w:jc w:val="left"/>
    </w:pPr>
    <w:rPr>
      <w:rFonts w:ascii="Times New Roman" w:eastAsia="Times New Roman" w:hAnsi="Times New Roman" w:cs="Times New Roman"/>
      <w:sz w:val="24"/>
      <w:lang w:eastAsia="de-AT"/>
    </w:rPr>
  </w:style>
  <w:style w:type="paragraph" w:customStyle="1" w:styleId="pf0">
    <w:name w:val="pf0"/>
    <w:basedOn w:val="Standard"/>
    <w:rsid w:val="00DA112B"/>
    <w:pPr>
      <w:spacing w:before="100" w:beforeAutospacing="1" w:after="100" w:afterAutospacing="1" w:line="240" w:lineRule="auto"/>
      <w:jc w:val="left"/>
    </w:pPr>
    <w:rPr>
      <w:rFonts w:ascii="Times New Roman" w:eastAsia="Times New Roman" w:hAnsi="Times New Roman" w:cs="Times New Roman"/>
      <w:sz w:val="24"/>
      <w:lang w:eastAsia="de-AT"/>
    </w:rPr>
  </w:style>
  <w:style w:type="character" w:customStyle="1" w:styleId="cf01">
    <w:name w:val="cf01"/>
    <w:basedOn w:val="Absatz-Standardschriftart"/>
    <w:rsid w:val="00DA112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918722">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8916567">
      <w:bodyDiv w:val="1"/>
      <w:marLeft w:val="0"/>
      <w:marRight w:val="0"/>
      <w:marTop w:val="0"/>
      <w:marBottom w:val="0"/>
      <w:divBdr>
        <w:top w:val="none" w:sz="0" w:space="0" w:color="auto"/>
        <w:left w:val="none" w:sz="0" w:space="0" w:color="auto"/>
        <w:bottom w:val="none" w:sz="0" w:space="0" w:color="auto"/>
        <w:right w:val="none" w:sz="0" w:space="0" w:color="auto"/>
      </w:divBdr>
    </w:div>
    <w:div w:id="175968904">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968129108">
      <w:bodyDiv w:val="1"/>
      <w:marLeft w:val="0"/>
      <w:marRight w:val="0"/>
      <w:marTop w:val="0"/>
      <w:marBottom w:val="0"/>
      <w:divBdr>
        <w:top w:val="none" w:sz="0" w:space="0" w:color="auto"/>
        <w:left w:val="none" w:sz="0" w:space="0" w:color="auto"/>
        <w:bottom w:val="none" w:sz="0" w:space="0" w:color="auto"/>
        <w:right w:val="none" w:sz="0" w:space="0" w:color="auto"/>
      </w:divBdr>
    </w:div>
    <w:div w:id="1172722793">
      <w:bodyDiv w:val="1"/>
      <w:marLeft w:val="0"/>
      <w:marRight w:val="0"/>
      <w:marTop w:val="0"/>
      <w:marBottom w:val="0"/>
      <w:divBdr>
        <w:top w:val="none" w:sz="0" w:space="0" w:color="auto"/>
        <w:left w:val="none" w:sz="0" w:space="0" w:color="auto"/>
        <w:bottom w:val="none" w:sz="0" w:space="0" w:color="auto"/>
        <w:right w:val="none" w:sz="0" w:space="0" w:color="auto"/>
      </w:divBdr>
      <w:divsChild>
        <w:div w:id="895699858">
          <w:marLeft w:val="0"/>
          <w:marRight w:val="0"/>
          <w:marTop w:val="0"/>
          <w:marBottom w:val="0"/>
          <w:divBdr>
            <w:top w:val="none" w:sz="0" w:space="0" w:color="auto"/>
            <w:left w:val="none" w:sz="0" w:space="0" w:color="auto"/>
            <w:bottom w:val="none" w:sz="0" w:space="0" w:color="auto"/>
            <w:right w:val="none" w:sz="0" w:space="0" w:color="auto"/>
          </w:divBdr>
        </w:div>
        <w:div w:id="1192374294">
          <w:marLeft w:val="0"/>
          <w:marRight w:val="0"/>
          <w:marTop w:val="0"/>
          <w:marBottom w:val="0"/>
          <w:divBdr>
            <w:top w:val="none" w:sz="0" w:space="0" w:color="auto"/>
            <w:left w:val="none" w:sz="0" w:space="0" w:color="auto"/>
            <w:bottom w:val="none" w:sz="0" w:space="0" w:color="auto"/>
            <w:right w:val="none" w:sz="0" w:space="0" w:color="auto"/>
          </w:divBdr>
        </w:div>
      </w:divsChild>
    </w:div>
    <w:div w:id="1206719340">
      <w:bodyDiv w:val="1"/>
      <w:marLeft w:val="0"/>
      <w:marRight w:val="0"/>
      <w:marTop w:val="0"/>
      <w:marBottom w:val="0"/>
      <w:divBdr>
        <w:top w:val="none" w:sz="0" w:space="0" w:color="auto"/>
        <w:left w:val="none" w:sz="0" w:space="0" w:color="auto"/>
        <w:bottom w:val="none" w:sz="0" w:space="0" w:color="auto"/>
        <w:right w:val="none" w:sz="0" w:space="0" w:color="auto"/>
      </w:divBdr>
      <w:divsChild>
        <w:div w:id="99572747">
          <w:marLeft w:val="0"/>
          <w:marRight w:val="0"/>
          <w:marTop w:val="0"/>
          <w:marBottom w:val="0"/>
          <w:divBdr>
            <w:top w:val="none" w:sz="0" w:space="0" w:color="auto"/>
            <w:left w:val="none" w:sz="0" w:space="0" w:color="auto"/>
            <w:bottom w:val="none" w:sz="0" w:space="0" w:color="auto"/>
            <w:right w:val="none" w:sz="0" w:space="0" w:color="auto"/>
          </w:divBdr>
        </w:div>
        <w:div w:id="137066879">
          <w:marLeft w:val="0"/>
          <w:marRight w:val="0"/>
          <w:marTop w:val="0"/>
          <w:marBottom w:val="0"/>
          <w:divBdr>
            <w:top w:val="none" w:sz="0" w:space="0" w:color="auto"/>
            <w:left w:val="none" w:sz="0" w:space="0" w:color="auto"/>
            <w:bottom w:val="none" w:sz="0" w:space="0" w:color="auto"/>
            <w:right w:val="none" w:sz="0" w:space="0" w:color="auto"/>
          </w:divBdr>
        </w:div>
        <w:div w:id="205073151">
          <w:marLeft w:val="0"/>
          <w:marRight w:val="0"/>
          <w:marTop w:val="0"/>
          <w:marBottom w:val="0"/>
          <w:divBdr>
            <w:top w:val="none" w:sz="0" w:space="0" w:color="auto"/>
            <w:left w:val="none" w:sz="0" w:space="0" w:color="auto"/>
            <w:bottom w:val="none" w:sz="0" w:space="0" w:color="auto"/>
            <w:right w:val="none" w:sz="0" w:space="0" w:color="auto"/>
          </w:divBdr>
        </w:div>
        <w:div w:id="226454503">
          <w:marLeft w:val="0"/>
          <w:marRight w:val="0"/>
          <w:marTop w:val="0"/>
          <w:marBottom w:val="0"/>
          <w:divBdr>
            <w:top w:val="none" w:sz="0" w:space="0" w:color="auto"/>
            <w:left w:val="none" w:sz="0" w:space="0" w:color="auto"/>
            <w:bottom w:val="none" w:sz="0" w:space="0" w:color="auto"/>
            <w:right w:val="none" w:sz="0" w:space="0" w:color="auto"/>
          </w:divBdr>
        </w:div>
        <w:div w:id="333073061">
          <w:marLeft w:val="0"/>
          <w:marRight w:val="0"/>
          <w:marTop w:val="0"/>
          <w:marBottom w:val="0"/>
          <w:divBdr>
            <w:top w:val="none" w:sz="0" w:space="0" w:color="auto"/>
            <w:left w:val="none" w:sz="0" w:space="0" w:color="auto"/>
            <w:bottom w:val="none" w:sz="0" w:space="0" w:color="auto"/>
            <w:right w:val="none" w:sz="0" w:space="0" w:color="auto"/>
          </w:divBdr>
        </w:div>
        <w:div w:id="385029509">
          <w:marLeft w:val="0"/>
          <w:marRight w:val="0"/>
          <w:marTop w:val="0"/>
          <w:marBottom w:val="0"/>
          <w:divBdr>
            <w:top w:val="none" w:sz="0" w:space="0" w:color="auto"/>
            <w:left w:val="none" w:sz="0" w:space="0" w:color="auto"/>
            <w:bottom w:val="none" w:sz="0" w:space="0" w:color="auto"/>
            <w:right w:val="none" w:sz="0" w:space="0" w:color="auto"/>
          </w:divBdr>
        </w:div>
        <w:div w:id="396903076">
          <w:marLeft w:val="0"/>
          <w:marRight w:val="0"/>
          <w:marTop w:val="0"/>
          <w:marBottom w:val="0"/>
          <w:divBdr>
            <w:top w:val="none" w:sz="0" w:space="0" w:color="auto"/>
            <w:left w:val="none" w:sz="0" w:space="0" w:color="auto"/>
            <w:bottom w:val="none" w:sz="0" w:space="0" w:color="auto"/>
            <w:right w:val="none" w:sz="0" w:space="0" w:color="auto"/>
          </w:divBdr>
        </w:div>
        <w:div w:id="455299063">
          <w:marLeft w:val="0"/>
          <w:marRight w:val="0"/>
          <w:marTop w:val="0"/>
          <w:marBottom w:val="0"/>
          <w:divBdr>
            <w:top w:val="none" w:sz="0" w:space="0" w:color="auto"/>
            <w:left w:val="none" w:sz="0" w:space="0" w:color="auto"/>
            <w:bottom w:val="none" w:sz="0" w:space="0" w:color="auto"/>
            <w:right w:val="none" w:sz="0" w:space="0" w:color="auto"/>
          </w:divBdr>
        </w:div>
        <w:div w:id="532696872">
          <w:marLeft w:val="0"/>
          <w:marRight w:val="0"/>
          <w:marTop w:val="0"/>
          <w:marBottom w:val="0"/>
          <w:divBdr>
            <w:top w:val="none" w:sz="0" w:space="0" w:color="auto"/>
            <w:left w:val="none" w:sz="0" w:space="0" w:color="auto"/>
            <w:bottom w:val="none" w:sz="0" w:space="0" w:color="auto"/>
            <w:right w:val="none" w:sz="0" w:space="0" w:color="auto"/>
          </w:divBdr>
        </w:div>
        <w:div w:id="542524202">
          <w:marLeft w:val="0"/>
          <w:marRight w:val="0"/>
          <w:marTop w:val="0"/>
          <w:marBottom w:val="0"/>
          <w:divBdr>
            <w:top w:val="none" w:sz="0" w:space="0" w:color="auto"/>
            <w:left w:val="none" w:sz="0" w:space="0" w:color="auto"/>
            <w:bottom w:val="none" w:sz="0" w:space="0" w:color="auto"/>
            <w:right w:val="none" w:sz="0" w:space="0" w:color="auto"/>
          </w:divBdr>
        </w:div>
        <w:div w:id="583614578">
          <w:marLeft w:val="0"/>
          <w:marRight w:val="0"/>
          <w:marTop w:val="0"/>
          <w:marBottom w:val="0"/>
          <w:divBdr>
            <w:top w:val="none" w:sz="0" w:space="0" w:color="auto"/>
            <w:left w:val="none" w:sz="0" w:space="0" w:color="auto"/>
            <w:bottom w:val="none" w:sz="0" w:space="0" w:color="auto"/>
            <w:right w:val="none" w:sz="0" w:space="0" w:color="auto"/>
          </w:divBdr>
        </w:div>
        <w:div w:id="651570193">
          <w:marLeft w:val="0"/>
          <w:marRight w:val="0"/>
          <w:marTop w:val="0"/>
          <w:marBottom w:val="0"/>
          <w:divBdr>
            <w:top w:val="none" w:sz="0" w:space="0" w:color="auto"/>
            <w:left w:val="none" w:sz="0" w:space="0" w:color="auto"/>
            <w:bottom w:val="none" w:sz="0" w:space="0" w:color="auto"/>
            <w:right w:val="none" w:sz="0" w:space="0" w:color="auto"/>
          </w:divBdr>
        </w:div>
        <w:div w:id="676663662">
          <w:marLeft w:val="0"/>
          <w:marRight w:val="0"/>
          <w:marTop w:val="0"/>
          <w:marBottom w:val="0"/>
          <w:divBdr>
            <w:top w:val="none" w:sz="0" w:space="0" w:color="auto"/>
            <w:left w:val="none" w:sz="0" w:space="0" w:color="auto"/>
            <w:bottom w:val="none" w:sz="0" w:space="0" w:color="auto"/>
            <w:right w:val="none" w:sz="0" w:space="0" w:color="auto"/>
          </w:divBdr>
        </w:div>
        <w:div w:id="710153180">
          <w:marLeft w:val="0"/>
          <w:marRight w:val="0"/>
          <w:marTop w:val="0"/>
          <w:marBottom w:val="0"/>
          <w:divBdr>
            <w:top w:val="none" w:sz="0" w:space="0" w:color="auto"/>
            <w:left w:val="none" w:sz="0" w:space="0" w:color="auto"/>
            <w:bottom w:val="none" w:sz="0" w:space="0" w:color="auto"/>
            <w:right w:val="none" w:sz="0" w:space="0" w:color="auto"/>
          </w:divBdr>
        </w:div>
        <w:div w:id="828204969">
          <w:marLeft w:val="0"/>
          <w:marRight w:val="0"/>
          <w:marTop w:val="0"/>
          <w:marBottom w:val="0"/>
          <w:divBdr>
            <w:top w:val="none" w:sz="0" w:space="0" w:color="auto"/>
            <w:left w:val="none" w:sz="0" w:space="0" w:color="auto"/>
            <w:bottom w:val="none" w:sz="0" w:space="0" w:color="auto"/>
            <w:right w:val="none" w:sz="0" w:space="0" w:color="auto"/>
          </w:divBdr>
        </w:div>
        <w:div w:id="844783206">
          <w:marLeft w:val="0"/>
          <w:marRight w:val="0"/>
          <w:marTop w:val="0"/>
          <w:marBottom w:val="0"/>
          <w:divBdr>
            <w:top w:val="none" w:sz="0" w:space="0" w:color="auto"/>
            <w:left w:val="none" w:sz="0" w:space="0" w:color="auto"/>
            <w:bottom w:val="none" w:sz="0" w:space="0" w:color="auto"/>
            <w:right w:val="none" w:sz="0" w:space="0" w:color="auto"/>
          </w:divBdr>
        </w:div>
        <w:div w:id="857238944">
          <w:marLeft w:val="0"/>
          <w:marRight w:val="0"/>
          <w:marTop w:val="0"/>
          <w:marBottom w:val="0"/>
          <w:divBdr>
            <w:top w:val="none" w:sz="0" w:space="0" w:color="auto"/>
            <w:left w:val="none" w:sz="0" w:space="0" w:color="auto"/>
            <w:bottom w:val="none" w:sz="0" w:space="0" w:color="auto"/>
            <w:right w:val="none" w:sz="0" w:space="0" w:color="auto"/>
          </w:divBdr>
        </w:div>
        <w:div w:id="866256510">
          <w:marLeft w:val="0"/>
          <w:marRight w:val="0"/>
          <w:marTop w:val="0"/>
          <w:marBottom w:val="0"/>
          <w:divBdr>
            <w:top w:val="none" w:sz="0" w:space="0" w:color="auto"/>
            <w:left w:val="none" w:sz="0" w:space="0" w:color="auto"/>
            <w:bottom w:val="none" w:sz="0" w:space="0" w:color="auto"/>
            <w:right w:val="none" w:sz="0" w:space="0" w:color="auto"/>
          </w:divBdr>
        </w:div>
        <w:div w:id="873151933">
          <w:marLeft w:val="0"/>
          <w:marRight w:val="0"/>
          <w:marTop w:val="0"/>
          <w:marBottom w:val="0"/>
          <w:divBdr>
            <w:top w:val="none" w:sz="0" w:space="0" w:color="auto"/>
            <w:left w:val="none" w:sz="0" w:space="0" w:color="auto"/>
            <w:bottom w:val="none" w:sz="0" w:space="0" w:color="auto"/>
            <w:right w:val="none" w:sz="0" w:space="0" w:color="auto"/>
          </w:divBdr>
        </w:div>
        <w:div w:id="966622144">
          <w:marLeft w:val="0"/>
          <w:marRight w:val="0"/>
          <w:marTop w:val="0"/>
          <w:marBottom w:val="0"/>
          <w:divBdr>
            <w:top w:val="none" w:sz="0" w:space="0" w:color="auto"/>
            <w:left w:val="none" w:sz="0" w:space="0" w:color="auto"/>
            <w:bottom w:val="none" w:sz="0" w:space="0" w:color="auto"/>
            <w:right w:val="none" w:sz="0" w:space="0" w:color="auto"/>
          </w:divBdr>
        </w:div>
        <w:div w:id="1064717665">
          <w:marLeft w:val="0"/>
          <w:marRight w:val="0"/>
          <w:marTop w:val="0"/>
          <w:marBottom w:val="0"/>
          <w:divBdr>
            <w:top w:val="none" w:sz="0" w:space="0" w:color="auto"/>
            <w:left w:val="none" w:sz="0" w:space="0" w:color="auto"/>
            <w:bottom w:val="none" w:sz="0" w:space="0" w:color="auto"/>
            <w:right w:val="none" w:sz="0" w:space="0" w:color="auto"/>
          </w:divBdr>
        </w:div>
        <w:div w:id="1101803158">
          <w:marLeft w:val="0"/>
          <w:marRight w:val="0"/>
          <w:marTop w:val="0"/>
          <w:marBottom w:val="0"/>
          <w:divBdr>
            <w:top w:val="none" w:sz="0" w:space="0" w:color="auto"/>
            <w:left w:val="none" w:sz="0" w:space="0" w:color="auto"/>
            <w:bottom w:val="none" w:sz="0" w:space="0" w:color="auto"/>
            <w:right w:val="none" w:sz="0" w:space="0" w:color="auto"/>
          </w:divBdr>
        </w:div>
        <w:div w:id="1192306138">
          <w:marLeft w:val="0"/>
          <w:marRight w:val="0"/>
          <w:marTop w:val="0"/>
          <w:marBottom w:val="0"/>
          <w:divBdr>
            <w:top w:val="none" w:sz="0" w:space="0" w:color="auto"/>
            <w:left w:val="none" w:sz="0" w:space="0" w:color="auto"/>
            <w:bottom w:val="none" w:sz="0" w:space="0" w:color="auto"/>
            <w:right w:val="none" w:sz="0" w:space="0" w:color="auto"/>
          </w:divBdr>
        </w:div>
        <w:div w:id="1217935075">
          <w:marLeft w:val="0"/>
          <w:marRight w:val="0"/>
          <w:marTop w:val="0"/>
          <w:marBottom w:val="0"/>
          <w:divBdr>
            <w:top w:val="none" w:sz="0" w:space="0" w:color="auto"/>
            <w:left w:val="none" w:sz="0" w:space="0" w:color="auto"/>
            <w:bottom w:val="none" w:sz="0" w:space="0" w:color="auto"/>
            <w:right w:val="none" w:sz="0" w:space="0" w:color="auto"/>
          </w:divBdr>
        </w:div>
        <w:div w:id="1633905554">
          <w:marLeft w:val="0"/>
          <w:marRight w:val="0"/>
          <w:marTop w:val="0"/>
          <w:marBottom w:val="0"/>
          <w:divBdr>
            <w:top w:val="none" w:sz="0" w:space="0" w:color="auto"/>
            <w:left w:val="none" w:sz="0" w:space="0" w:color="auto"/>
            <w:bottom w:val="none" w:sz="0" w:space="0" w:color="auto"/>
            <w:right w:val="none" w:sz="0" w:space="0" w:color="auto"/>
          </w:divBdr>
        </w:div>
        <w:div w:id="1720394752">
          <w:marLeft w:val="0"/>
          <w:marRight w:val="0"/>
          <w:marTop w:val="0"/>
          <w:marBottom w:val="0"/>
          <w:divBdr>
            <w:top w:val="none" w:sz="0" w:space="0" w:color="auto"/>
            <w:left w:val="none" w:sz="0" w:space="0" w:color="auto"/>
            <w:bottom w:val="none" w:sz="0" w:space="0" w:color="auto"/>
            <w:right w:val="none" w:sz="0" w:space="0" w:color="auto"/>
          </w:divBdr>
        </w:div>
        <w:div w:id="1784223899">
          <w:marLeft w:val="0"/>
          <w:marRight w:val="0"/>
          <w:marTop w:val="0"/>
          <w:marBottom w:val="0"/>
          <w:divBdr>
            <w:top w:val="none" w:sz="0" w:space="0" w:color="auto"/>
            <w:left w:val="none" w:sz="0" w:space="0" w:color="auto"/>
            <w:bottom w:val="none" w:sz="0" w:space="0" w:color="auto"/>
            <w:right w:val="none" w:sz="0" w:space="0" w:color="auto"/>
          </w:divBdr>
        </w:div>
        <w:div w:id="1893341377">
          <w:marLeft w:val="0"/>
          <w:marRight w:val="0"/>
          <w:marTop w:val="0"/>
          <w:marBottom w:val="0"/>
          <w:divBdr>
            <w:top w:val="none" w:sz="0" w:space="0" w:color="auto"/>
            <w:left w:val="none" w:sz="0" w:space="0" w:color="auto"/>
            <w:bottom w:val="none" w:sz="0" w:space="0" w:color="auto"/>
            <w:right w:val="none" w:sz="0" w:space="0" w:color="auto"/>
          </w:divBdr>
        </w:div>
        <w:div w:id="2021733144">
          <w:marLeft w:val="0"/>
          <w:marRight w:val="0"/>
          <w:marTop w:val="0"/>
          <w:marBottom w:val="0"/>
          <w:divBdr>
            <w:top w:val="none" w:sz="0" w:space="0" w:color="auto"/>
            <w:left w:val="none" w:sz="0" w:space="0" w:color="auto"/>
            <w:bottom w:val="none" w:sz="0" w:space="0" w:color="auto"/>
            <w:right w:val="none" w:sz="0" w:space="0" w:color="auto"/>
          </w:divBdr>
        </w:div>
        <w:div w:id="2114737679">
          <w:marLeft w:val="0"/>
          <w:marRight w:val="0"/>
          <w:marTop w:val="0"/>
          <w:marBottom w:val="0"/>
          <w:divBdr>
            <w:top w:val="none" w:sz="0" w:space="0" w:color="auto"/>
            <w:left w:val="none" w:sz="0" w:space="0" w:color="auto"/>
            <w:bottom w:val="none" w:sz="0" w:space="0" w:color="auto"/>
            <w:right w:val="none" w:sz="0" w:space="0" w:color="auto"/>
          </w:divBdr>
        </w:div>
      </w:divsChild>
    </w:div>
    <w:div w:id="1331834866">
      <w:bodyDiv w:val="1"/>
      <w:marLeft w:val="0"/>
      <w:marRight w:val="0"/>
      <w:marTop w:val="0"/>
      <w:marBottom w:val="0"/>
      <w:divBdr>
        <w:top w:val="none" w:sz="0" w:space="0" w:color="auto"/>
        <w:left w:val="none" w:sz="0" w:space="0" w:color="auto"/>
        <w:bottom w:val="none" w:sz="0" w:space="0" w:color="auto"/>
        <w:right w:val="none" w:sz="0" w:space="0" w:color="auto"/>
      </w:divBdr>
      <w:divsChild>
        <w:div w:id="42144772">
          <w:marLeft w:val="0"/>
          <w:marRight w:val="0"/>
          <w:marTop w:val="0"/>
          <w:marBottom w:val="0"/>
          <w:divBdr>
            <w:top w:val="none" w:sz="0" w:space="0" w:color="auto"/>
            <w:left w:val="none" w:sz="0" w:space="0" w:color="auto"/>
            <w:bottom w:val="none" w:sz="0" w:space="0" w:color="auto"/>
            <w:right w:val="none" w:sz="0" w:space="0" w:color="auto"/>
          </w:divBdr>
        </w:div>
        <w:div w:id="55327759">
          <w:marLeft w:val="0"/>
          <w:marRight w:val="0"/>
          <w:marTop w:val="0"/>
          <w:marBottom w:val="0"/>
          <w:divBdr>
            <w:top w:val="none" w:sz="0" w:space="0" w:color="auto"/>
            <w:left w:val="none" w:sz="0" w:space="0" w:color="auto"/>
            <w:bottom w:val="none" w:sz="0" w:space="0" w:color="auto"/>
            <w:right w:val="none" w:sz="0" w:space="0" w:color="auto"/>
          </w:divBdr>
        </w:div>
        <w:div w:id="77948219">
          <w:marLeft w:val="0"/>
          <w:marRight w:val="0"/>
          <w:marTop w:val="0"/>
          <w:marBottom w:val="0"/>
          <w:divBdr>
            <w:top w:val="none" w:sz="0" w:space="0" w:color="auto"/>
            <w:left w:val="none" w:sz="0" w:space="0" w:color="auto"/>
            <w:bottom w:val="none" w:sz="0" w:space="0" w:color="auto"/>
            <w:right w:val="none" w:sz="0" w:space="0" w:color="auto"/>
          </w:divBdr>
        </w:div>
        <w:div w:id="100030965">
          <w:marLeft w:val="0"/>
          <w:marRight w:val="0"/>
          <w:marTop w:val="0"/>
          <w:marBottom w:val="0"/>
          <w:divBdr>
            <w:top w:val="none" w:sz="0" w:space="0" w:color="auto"/>
            <w:left w:val="none" w:sz="0" w:space="0" w:color="auto"/>
            <w:bottom w:val="none" w:sz="0" w:space="0" w:color="auto"/>
            <w:right w:val="none" w:sz="0" w:space="0" w:color="auto"/>
          </w:divBdr>
        </w:div>
        <w:div w:id="187718702">
          <w:marLeft w:val="0"/>
          <w:marRight w:val="0"/>
          <w:marTop w:val="0"/>
          <w:marBottom w:val="0"/>
          <w:divBdr>
            <w:top w:val="none" w:sz="0" w:space="0" w:color="auto"/>
            <w:left w:val="none" w:sz="0" w:space="0" w:color="auto"/>
            <w:bottom w:val="none" w:sz="0" w:space="0" w:color="auto"/>
            <w:right w:val="none" w:sz="0" w:space="0" w:color="auto"/>
          </w:divBdr>
        </w:div>
        <w:div w:id="287248579">
          <w:marLeft w:val="0"/>
          <w:marRight w:val="0"/>
          <w:marTop w:val="0"/>
          <w:marBottom w:val="0"/>
          <w:divBdr>
            <w:top w:val="none" w:sz="0" w:space="0" w:color="auto"/>
            <w:left w:val="none" w:sz="0" w:space="0" w:color="auto"/>
            <w:bottom w:val="none" w:sz="0" w:space="0" w:color="auto"/>
            <w:right w:val="none" w:sz="0" w:space="0" w:color="auto"/>
          </w:divBdr>
        </w:div>
        <w:div w:id="332875114">
          <w:marLeft w:val="0"/>
          <w:marRight w:val="0"/>
          <w:marTop w:val="0"/>
          <w:marBottom w:val="0"/>
          <w:divBdr>
            <w:top w:val="none" w:sz="0" w:space="0" w:color="auto"/>
            <w:left w:val="none" w:sz="0" w:space="0" w:color="auto"/>
            <w:bottom w:val="none" w:sz="0" w:space="0" w:color="auto"/>
            <w:right w:val="none" w:sz="0" w:space="0" w:color="auto"/>
          </w:divBdr>
        </w:div>
        <w:div w:id="485243489">
          <w:marLeft w:val="0"/>
          <w:marRight w:val="0"/>
          <w:marTop w:val="0"/>
          <w:marBottom w:val="0"/>
          <w:divBdr>
            <w:top w:val="none" w:sz="0" w:space="0" w:color="auto"/>
            <w:left w:val="none" w:sz="0" w:space="0" w:color="auto"/>
            <w:bottom w:val="none" w:sz="0" w:space="0" w:color="auto"/>
            <w:right w:val="none" w:sz="0" w:space="0" w:color="auto"/>
          </w:divBdr>
        </w:div>
        <w:div w:id="700135559">
          <w:marLeft w:val="0"/>
          <w:marRight w:val="0"/>
          <w:marTop w:val="0"/>
          <w:marBottom w:val="0"/>
          <w:divBdr>
            <w:top w:val="none" w:sz="0" w:space="0" w:color="auto"/>
            <w:left w:val="none" w:sz="0" w:space="0" w:color="auto"/>
            <w:bottom w:val="none" w:sz="0" w:space="0" w:color="auto"/>
            <w:right w:val="none" w:sz="0" w:space="0" w:color="auto"/>
          </w:divBdr>
        </w:div>
        <w:div w:id="713188992">
          <w:marLeft w:val="0"/>
          <w:marRight w:val="0"/>
          <w:marTop w:val="0"/>
          <w:marBottom w:val="0"/>
          <w:divBdr>
            <w:top w:val="none" w:sz="0" w:space="0" w:color="auto"/>
            <w:left w:val="none" w:sz="0" w:space="0" w:color="auto"/>
            <w:bottom w:val="none" w:sz="0" w:space="0" w:color="auto"/>
            <w:right w:val="none" w:sz="0" w:space="0" w:color="auto"/>
          </w:divBdr>
        </w:div>
        <w:div w:id="757795589">
          <w:marLeft w:val="0"/>
          <w:marRight w:val="0"/>
          <w:marTop w:val="0"/>
          <w:marBottom w:val="0"/>
          <w:divBdr>
            <w:top w:val="none" w:sz="0" w:space="0" w:color="auto"/>
            <w:left w:val="none" w:sz="0" w:space="0" w:color="auto"/>
            <w:bottom w:val="none" w:sz="0" w:space="0" w:color="auto"/>
            <w:right w:val="none" w:sz="0" w:space="0" w:color="auto"/>
          </w:divBdr>
        </w:div>
        <w:div w:id="814033253">
          <w:marLeft w:val="0"/>
          <w:marRight w:val="0"/>
          <w:marTop w:val="0"/>
          <w:marBottom w:val="0"/>
          <w:divBdr>
            <w:top w:val="none" w:sz="0" w:space="0" w:color="auto"/>
            <w:left w:val="none" w:sz="0" w:space="0" w:color="auto"/>
            <w:bottom w:val="none" w:sz="0" w:space="0" w:color="auto"/>
            <w:right w:val="none" w:sz="0" w:space="0" w:color="auto"/>
          </w:divBdr>
        </w:div>
        <w:div w:id="839200027">
          <w:marLeft w:val="0"/>
          <w:marRight w:val="0"/>
          <w:marTop w:val="0"/>
          <w:marBottom w:val="0"/>
          <w:divBdr>
            <w:top w:val="none" w:sz="0" w:space="0" w:color="auto"/>
            <w:left w:val="none" w:sz="0" w:space="0" w:color="auto"/>
            <w:bottom w:val="none" w:sz="0" w:space="0" w:color="auto"/>
            <w:right w:val="none" w:sz="0" w:space="0" w:color="auto"/>
          </w:divBdr>
        </w:div>
        <w:div w:id="979845666">
          <w:marLeft w:val="0"/>
          <w:marRight w:val="0"/>
          <w:marTop w:val="0"/>
          <w:marBottom w:val="0"/>
          <w:divBdr>
            <w:top w:val="none" w:sz="0" w:space="0" w:color="auto"/>
            <w:left w:val="none" w:sz="0" w:space="0" w:color="auto"/>
            <w:bottom w:val="none" w:sz="0" w:space="0" w:color="auto"/>
            <w:right w:val="none" w:sz="0" w:space="0" w:color="auto"/>
          </w:divBdr>
        </w:div>
        <w:div w:id="1019618852">
          <w:marLeft w:val="0"/>
          <w:marRight w:val="0"/>
          <w:marTop w:val="0"/>
          <w:marBottom w:val="0"/>
          <w:divBdr>
            <w:top w:val="none" w:sz="0" w:space="0" w:color="auto"/>
            <w:left w:val="none" w:sz="0" w:space="0" w:color="auto"/>
            <w:bottom w:val="none" w:sz="0" w:space="0" w:color="auto"/>
            <w:right w:val="none" w:sz="0" w:space="0" w:color="auto"/>
          </w:divBdr>
        </w:div>
        <w:div w:id="1112482114">
          <w:marLeft w:val="0"/>
          <w:marRight w:val="0"/>
          <w:marTop w:val="0"/>
          <w:marBottom w:val="0"/>
          <w:divBdr>
            <w:top w:val="none" w:sz="0" w:space="0" w:color="auto"/>
            <w:left w:val="none" w:sz="0" w:space="0" w:color="auto"/>
            <w:bottom w:val="none" w:sz="0" w:space="0" w:color="auto"/>
            <w:right w:val="none" w:sz="0" w:space="0" w:color="auto"/>
          </w:divBdr>
        </w:div>
        <w:div w:id="1123622498">
          <w:marLeft w:val="0"/>
          <w:marRight w:val="0"/>
          <w:marTop w:val="0"/>
          <w:marBottom w:val="0"/>
          <w:divBdr>
            <w:top w:val="none" w:sz="0" w:space="0" w:color="auto"/>
            <w:left w:val="none" w:sz="0" w:space="0" w:color="auto"/>
            <w:bottom w:val="none" w:sz="0" w:space="0" w:color="auto"/>
            <w:right w:val="none" w:sz="0" w:space="0" w:color="auto"/>
          </w:divBdr>
        </w:div>
        <w:div w:id="1131364538">
          <w:marLeft w:val="0"/>
          <w:marRight w:val="0"/>
          <w:marTop w:val="0"/>
          <w:marBottom w:val="0"/>
          <w:divBdr>
            <w:top w:val="none" w:sz="0" w:space="0" w:color="auto"/>
            <w:left w:val="none" w:sz="0" w:space="0" w:color="auto"/>
            <w:bottom w:val="none" w:sz="0" w:space="0" w:color="auto"/>
            <w:right w:val="none" w:sz="0" w:space="0" w:color="auto"/>
          </w:divBdr>
        </w:div>
        <w:div w:id="1159230732">
          <w:marLeft w:val="0"/>
          <w:marRight w:val="0"/>
          <w:marTop w:val="0"/>
          <w:marBottom w:val="0"/>
          <w:divBdr>
            <w:top w:val="none" w:sz="0" w:space="0" w:color="auto"/>
            <w:left w:val="none" w:sz="0" w:space="0" w:color="auto"/>
            <w:bottom w:val="none" w:sz="0" w:space="0" w:color="auto"/>
            <w:right w:val="none" w:sz="0" w:space="0" w:color="auto"/>
          </w:divBdr>
        </w:div>
        <w:div w:id="1191068539">
          <w:marLeft w:val="0"/>
          <w:marRight w:val="0"/>
          <w:marTop w:val="0"/>
          <w:marBottom w:val="0"/>
          <w:divBdr>
            <w:top w:val="none" w:sz="0" w:space="0" w:color="auto"/>
            <w:left w:val="none" w:sz="0" w:space="0" w:color="auto"/>
            <w:bottom w:val="none" w:sz="0" w:space="0" w:color="auto"/>
            <w:right w:val="none" w:sz="0" w:space="0" w:color="auto"/>
          </w:divBdr>
        </w:div>
        <w:div w:id="1357579339">
          <w:marLeft w:val="0"/>
          <w:marRight w:val="0"/>
          <w:marTop w:val="0"/>
          <w:marBottom w:val="0"/>
          <w:divBdr>
            <w:top w:val="none" w:sz="0" w:space="0" w:color="auto"/>
            <w:left w:val="none" w:sz="0" w:space="0" w:color="auto"/>
            <w:bottom w:val="none" w:sz="0" w:space="0" w:color="auto"/>
            <w:right w:val="none" w:sz="0" w:space="0" w:color="auto"/>
          </w:divBdr>
        </w:div>
        <w:div w:id="1363240025">
          <w:marLeft w:val="0"/>
          <w:marRight w:val="0"/>
          <w:marTop w:val="0"/>
          <w:marBottom w:val="0"/>
          <w:divBdr>
            <w:top w:val="none" w:sz="0" w:space="0" w:color="auto"/>
            <w:left w:val="none" w:sz="0" w:space="0" w:color="auto"/>
            <w:bottom w:val="none" w:sz="0" w:space="0" w:color="auto"/>
            <w:right w:val="none" w:sz="0" w:space="0" w:color="auto"/>
          </w:divBdr>
        </w:div>
        <w:div w:id="1427187803">
          <w:marLeft w:val="0"/>
          <w:marRight w:val="0"/>
          <w:marTop w:val="0"/>
          <w:marBottom w:val="0"/>
          <w:divBdr>
            <w:top w:val="none" w:sz="0" w:space="0" w:color="auto"/>
            <w:left w:val="none" w:sz="0" w:space="0" w:color="auto"/>
            <w:bottom w:val="none" w:sz="0" w:space="0" w:color="auto"/>
            <w:right w:val="none" w:sz="0" w:space="0" w:color="auto"/>
          </w:divBdr>
        </w:div>
        <w:div w:id="1545412291">
          <w:marLeft w:val="0"/>
          <w:marRight w:val="0"/>
          <w:marTop w:val="0"/>
          <w:marBottom w:val="0"/>
          <w:divBdr>
            <w:top w:val="none" w:sz="0" w:space="0" w:color="auto"/>
            <w:left w:val="none" w:sz="0" w:space="0" w:color="auto"/>
            <w:bottom w:val="none" w:sz="0" w:space="0" w:color="auto"/>
            <w:right w:val="none" w:sz="0" w:space="0" w:color="auto"/>
          </w:divBdr>
        </w:div>
        <w:div w:id="1669333701">
          <w:marLeft w:val="0"/>
          <w:marRight w:val="0"/>
          <w:marTop w:val="0"/>
          <w:marBottom w:val="0"/>
          <w:divBdr>
            <w:top w:val="none" w:sz="0" w:space="0" w:color="auto"/>
            <w:left w:val="none" w:sz="0" w:space="0" w:color="auto"/>
            <w:bottom w:val="none" w:sz="0" w:space="0" w:color="auto"/>
            <w:right w:val="none" w:sz="0" w:space="0" w:color="auto"/>
          </w:divBdr>
        </w:div>
        <w:div w:id="1783842891">
          <w:marLeft w:val="0"/>
          <w:marRight w:val="0"/>
          <w:marTop w:val="0"/>
          <w:marBottom w:val="0"/>
          <w:divBdr>
            <w:top w:val="none" w:sz="0" w:space="0" w:color="auto"/>
            <w:left w:val="none" w:sz="0" w:space="0" w:color="auto"/>
            <w:bottom w:val="none" w:sz="0" w:space="0" w:color="auto"/>
            <w:right w:val="none" w:sz="0" w:space="0" w:color="auto"/>
          </w:divBdr>
        </w:div>
        <w:div w:id="1838569850">
          <w:marLeft w:val="0"/>
          <w:marRight w:val="0"/>
          <w:marTop w:val="0"/>
          <w:marBottom w:val="0"/>
          <w:divBdr>
            <w:top w:val="none" w:sz="0" w:space="0" w:color="auto"/>
            <w:left w:val="none" w:sz="0" w:space="0" w:color="auto"/>
            <w:bottom w:val="none" w:sz="0" w:space="0" w:color="auto"/>
            <w:right w:val="none" w:sz="0" w:space="0" w:color="auto"/>
          </w:divBdr>
        </w:div>
        <w:div w:id="2002350824">
          <w:marLeft w:val="0"/>
          <w:marRight w:val="0"/>
          <w:marTop w:val="0"/>
          <w:marBottom w:val="0"/>
          <w:divBdr>
            <w:top w:val="none" w:sz="0" w:space="0" w:color="auto"/>
            <w:left w:val="none" w:sz="0" w:space="0" w:color="auto"/>
            <w:bottom w:val="none" w:sz="0" w:space="0" w:color="auto"/>
            <w:right w:val="none" w:sz="0" w:space="0" w:color="auto"/>
          </w:divBdr>
        </w:div>
        <w:div w:id="2124492562">
          <w:marLeft w:val="0"/>
          <w:marRight w:val="0"/>
          <w:marTop w:val="0"/>
          <w:marBottom w:val="0"/>
          <w:divBdr>
            <w:top w:val="none" w:sz="0" w:space="0" w:color="auto"/>
            <w:left w:val="none" w:sz="0" w:space="0" w:color="auto"/>
            <w:bottom w:val="none" w:sz="0" w:space="0" w:color="auto"/>
            <w:right w:val="none" w:sz="0" w:space="0" w:color="auto"/>
          </w:divBdr>
        </w:div>
        <w:div w:id="2131126490">
          <w:marLeft w:val="0"/>
          <w:marRight w:val="0"/>
          <w:marTop w:val="0"/>
          <w:marBottom w:val="0"/>
          <w:divBdr>
            <w:top w:val="none" w:sz="0" w:space="0" w:color="auto"/>
            <w:left w:val="none" w:sz="0" w:space="0" w:color="auto"/>
            <w:bottom w:val="none" w:sz="0" w:space="0" w:color="auto"/>
            <w:right w:val="none" w:sz="0" w:space="0" w:color="auto"/>
          </w:divBdr>
        </w:div>
      </w:divsChild>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507751014">
      <w:bodyDiv w:val="1"/>
      <w:marLeft w:val="0"/>
      <w:marRight w:val="0"/>
      <w:marTop w:val="0"/>
      <w:marBottom w:val="0"/>
      <w:divBdr>
        <w:top w:val="none" w:sz="0" w:space="0" w:color="auto"/>
        <w:left w:val="none" w:sz="0" w:space="0" w:color="auto"/>
        <w:bottom w:val="none" w:sz="0" w:space="0" w:color="auto"/>
        <w:right w:val="none" w:sz="0" w:space="0" w:color="auto"/>
      </w:divBdr>
    </w:div>
    <w:div w:id="1553928449">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8129785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213058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svg"/><Relationship Id="rId21" Type="http://schemas.openxmlformats.org/officeDocument/2006/relationships/image" Target="media/image11.png"/><Relationship Id="rId42" Type="http://schemas.openxmlformats.org/officeDocument/2006/relationships/image" Target="media/image32.svg"/><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hyperlink" Target="mailto:wipaed@wu.ac.at" TargetMode="Externa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s://www.oesfo.at/" TargetMode="External"/><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svg"/><Relationship Id="rId66" Type="http://schemas.openxmlformats.org/officeDocument/2006/relationships/image" Target="media/image56.jpeg"/><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svg"/><Relationship Id="rId56" Type="http://schemas.openxmlformats.org/officeDocument/2006/relationships/image" Target="media/image46.svg"/><Relationship Id="rId64" Type="http://schemas.openxmlformats.org/officeDocument/2006/relationships/image" Target="media/image54.jpeg"/><Relationship Id="rId69" Type="http://schemas.openxmlformats.org/officeDocument/2006/relationships/hyperlink" Target="https://creativecommons.org/licenses/by-nc-sa/4.0/" TargetMode="Externa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zfoeb.de/2017_6/2017-6_29-61_Szoncsitz_Guenther_GreimelFuhrmann_Bank.pdf"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svg"/><Relationship Id="rId41" Type="http://schemas.openxmlformats.org/officeDocument/2006/relationships/image" Target="media/image31.png"/><Relationship Id="rId54" Type="http://schemas.openxmlformats.org/officeDocument/2006/relationships/image" Target="media/image44.svg"/><Relationship Id="rId62" Type="http://schemas.openxmlformats.org/officeDocument/2006/relationships/image" Target="media/image52.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sv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34.svg"/><Relationship Id="rId52" Type="http://schemas.openxmlformats.org/officeDocument/2006/relationships/image" Target="media/image42.svg"/><Relationship Id="rId60" Type="http://schemas.openxmlformats.org/officeDocument/2006/relationships/image" Target="media/image50.svg"/><Relationship Id="rId65" Type="http://schemas.openxmlformats.org/officeDocument/2006/relationships/image" Target="media/image5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zivildienst.gv.at/zivildiener/e-learning-zivildiener/e-learning-17-aufteilung-der-staatsaufgaben.html" TargetMode="External"/><Relationship Id="rId18" Type="http://schemas.openxmlformats.org/officeDocument/2006/relationships/image" Target="media/image8.svg"/><Relationship Id="rId39" Type="http://schemas.openxmlformats.org/officeDocument/2006/relationships/image" Target="media/image29.png"/><Relationship Id="rId34" Type="http://schemas.openxmlformats.org/officeDocument/2006/relationships/image" Target="media/image24.svg"/><Relationship Id="rId50" Type="http://schemas.openxmlformats.org/officeDocument/2006/relationships/image" Target="media/image40.svg"/><Relationship Id="rId55" Type="http://schemas.openxmlformats.org/officeDocument/2006/relationships/image" Target="media/image45.png"/></Relationships>
</file>

<file path=word/_rels/header1.xml.rels><?xml version="1.0" encoding="UTF-8" standalone="yes"?>
<Relationships xmlns="http://schemas.openxmlformats.org/package/2006/relationships"><Relationship Id="rId1" Type="http://schemas.openxmlformats.org/officeDocument/2006/relationships/image" Target="media/image58.png"/></Relationships>
</file>

<file path=word/theme/_rels/theme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3995</Words>
  <Characters>25171</Characters>
  <Application>Microsoft Office Word</Application>
  <DocSecurity>0</DocSecurity>
  <Lines>209</Lines>
  <Paragraphs>58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2024-10-25T07:36:00Z</dcterms:created>
  <dcterms:modified xsi:type="dcterms:W3CDTF">2024-10-25T07:36:00Z</dcterms:modified>
</cp:coreProperties>
</file>